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C1" w:rsidRDefault="00A64EC1"/>
    <w:p w:rsidR="00B10610" w:rsidRDefault="001D09B6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LINK Excel.Sheet.</w:instrText>
      </w:r>
      <w:r>
        <w:rPr>
          <w:cs/>
        </w:rPr>
        <w:instrText>8 "</w:instrText>
      </w:r>
      <w:r>
        <w:instrText>D:\\</w:instrText>
      </w:r>
      <w:r>
        <w:rPr>
          <w:cs/>
        </w:rPr>
        <w:instrText>อบต.ตะเคียน</w:instrText>
      </w:r>
      <w:r>
        <w:instrText>\\</w:instrText>
      </w:r>
      <w:r>
        <w:rPr>
          <w:cs/>
        </w:rPr>
        <w:instrText>2569</w:instrText>
      </w:r>
      <w:r>
        <w:instrText xml:space="preserve">\\ITA </w:instrText>
      </w:r>
      <w:r>
        <w:rPr>
          <w:cs/>
        </w:rPr>
        <w:instrText>69</w:instrText>
      </w:r>
      <w:r>
        <w:instrText>\\</w:instrText>
      </w:r>
      <w:r>
        <w:rPr>
          <w:cs/>
        </w:rPr>
        <w:instrText>ข้อ 11</w:instrText>
      </w:r>
      <w:r>
        <w:instrText>\\</w:instrText>
      </w:r>
      <w:r>
        <w:rPr>
          <w:cs/>
        </w:rPr>
        <w:instrText>แบบ สขร. เดือน ตุลาคม 68.</w:instrText>
      </w:r>
      <w:r>
        <w:instrText>xls" "</w:instrText>
      </w:r>
      <w:r>
        <w:rPr>
          <w:cs/>
        </w:rPr>
        <w:instrText>แบบ สขร. 1!</w:instrText>
      </w:r>
      <w:r>
        <w:instrText>R</w:instrText>
      </w:r>
      <w:r>
        <w:rPr>
          <w:cs/>
        </w:rPr>
        <w:instrText>2</w:instrText>
      </w:r>
      <w:r>
        <w:instrText>C</w:instrText>
      </w:r>
      <w:r>
        <w:rPr>
          <w:cs/>
        </w:rPr>
        <w:instrText>1:</w:instrText>
      </w:r>
      <w:r>
        <w:instrText>R</w:instrText>
      </w:r>
      <w:r>
        <w:rPr>
          <w:cs/>
        </w:rPr>
        <w:instrText>34</w:instrText>
      </w:r>
      <w:r>
        <w:instrText>C</w:instrText>
      </w:r>
      <w:r>
        <w:rPr>
          <w:cs/>
        </w:rPr>
        <w:instrText xml:space="preserve">9"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\* MERGEFORMAT </w:instrText>
      </w:r>
      <w:r>
        <w:rPr>
          <w:cs/>
        </w:rPr>
        <w:fldChar w:fldCharType="separate"/>
      </w:r>
    </w:p>
    <w:tbl>
      <w:tblPr>
        <w:tblW w:w="14581" w:type="dxa"/>
        <w:tblInd w:w="215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A64EC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2F2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2F2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</w:tr>
      <w:tr w:rsidR="00B10610" w:rsidRPr="00B10610" w:rsidTr="00A64EC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องค์การบริหารส่วนตำบลตะเคียน</w:t>
            </w:r>
          </w:p>
        </w:tc>
      </w:tr>
      <w:tr w:rsidR="00B10610" w:rsidRPr="00B10610" w:rsidTr="00A64EC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2F271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F2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พ.ศ.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2568 </w:t>
            </w:r>
          </w:p>
          <w:p w:rsidR="00C622E9" w:rsidRPr="00B10610" w:rsidRDefault="00C622E9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C622E9" w:rsidRPr="00B10610" w:rsidTr="00A64EC1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A64EC1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A4297F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จ้างเหมาบำรุงรักษาซ่อม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เเซมสายไฮด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รอลิกขาเครนประจำรถบรรทุกน้ำอเนกประสงค์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 6,080.00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6,080.00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นายจำเนียร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ปราณีต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พลกรัง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นายจำเนียร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ปราณีต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พลกรัง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18/2569</w:t>
            </w:r>
          </w:p>
        </w:tc>
      </w:tr>
      <w:tr w:rsidR="002918F5" w:rsidRPr="00B10610" w:rsidTr="00A64EC1">
        <w:trPr>
          <w:divId w:val="1907260345"/>
          <w:trHeight w:val="59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6,080.00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6,080.00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02/12/2568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จากหิน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ถึงปากทางเข้าหมู่บ้าน บ้านหิน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A4297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80,000.00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80,145.00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. อิ่มอุ่น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สตรัคชั่น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. อิ่มอุ่น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สตรัคชั่น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04/2569</w:t>
            </w:r>
          </w:p>
        </w:tc>
      </w:tr>
      <w:tr w:rsidR="002B04E3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4E3" w:rsidRPr="00A4297F" w:rsidRDefault="002B04E3" w:rsidP="002B04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4E3" w:rsidRPr="00A4297F" w:rsidRDefault="002B04E3" w:rsidP="002B04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4E3" w:rsidRPr="00A4297F" w:rsidRDefault="002B04E3" w:rsidP="002B04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4E3" w:rsidRPr="00A4297F" w:rsidRDefault="002B04E3" w:rsidP="002B04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4E3" w:rsidRPr="00A4297F" w:rsidRDefault="002B04E3" w:rsidP="002B04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E3" w:rsidRPr="00A4297F" w:rsidRDefault="002B04E3" w:rsidP="002B04E3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E3" w:rsidRPr="00A4297F" w:rsidRDefault="002B04E3" w:rsidP="002B04E3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E3" w:rsidRPr="00A4297F" w:rsidRDefault="002B04E3" w:rsidP="002B04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E3" w:rsidRPr="00A4297F" w:rsidRDefault="002B04E3" w:rsidP="002B04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จ้างเหมาบริการตามโครงการจักทำ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เเผน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ที่ภาษี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เเละ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ทะเบียนทรัพย์สิน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100,000.00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100,000.00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ยูเค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ที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เอ็นจิ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เนียริ่ง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และบริการ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ยูเค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ที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เอ็นจิ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เนียริ่ง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และบริการ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23/2569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29/12/2568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ซื้อครุภัณฑ์คอมพิวเตอร์ (เครื่องเลเซอร์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 LED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ขาวดำ ) สำนักปลัด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 8,900.00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8,900.00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A4297F">
              <w:rPr>
                <w:rFonts w:ascii="TH SarabunPSK" w:hAnsi="TH SarabunPSK" w:cs="TH SarabunPSK"/>
                <w:sz w:val="28"/>
              </w:rPr>
              <w:t>18/2569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8,900.00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8,900.00</w:t>
            </w:r>
          </w:p>
        </w:tc>
        <w:tc>
          <w:tcPr>
            <w:tcW w:w="1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18/12/2568</w:t>
            </w:r>
          </w:p>
        </w:tc>
      </w:tr>
      <w:tr w:rsidR="00A64EC1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C1" w:rsidRPr="00A4297F" w:rsidRDefault="00A64EC1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ซื้อวัสดุคอมพิวเตอร์ หมึก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ปริ๊นเตอร์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กองคลัง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 5,800.00 </w:t>
            </w:r>
          </w:p>
        </w:tc>
        <w:tc>
          <w:tcPr>
            <w:tcW w:w="2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 5,800.00 </w:t>
            </w:r>
          </w:p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ก๊อปปี๊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ก๊อปปี๊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A4297F">
              <w:rPr>
                <w:rFonts w:ascii="TH SarabunPSK" w:hAnsi="TH SarabunPSK" w:cs="TH SarabunPSK"/>
                <w:sz w:val="28"/>
              </w:rPr>
              <w:t>17/2569</w:t>
            </w:r>
          </w:p>
        </w:tc>
      </w:tr>
      <w:tr w:rsidR="00A64EC1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4EC1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EC1" w:rsidRPr="00A4297F" w:rsidRDefault="00A64EC1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EC1" w:rsidRPr="00A4297F" w:rsidRDefault="00A64EC1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EC1" w:rsidRPr="00A4297F" w:rsidRDefault="00A64EC1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EC1" w:rsidRPr="00A4297F" w:rsidRDefault="00A64EC1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5,800.00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5,800.00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EC1" w:rsidRPr="00A4297F" w:rsidRDefault="00A64EC1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15/12/2568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ซื้อวัสดุอุปกรณ์การเลือกตั้ง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ที่ใช้ในศูนย์ประสานงานการจัดการเลือกตั้ง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22,345.00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22,345.00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A4297F">
              <w:rPr>
                <w:rFonts w:ascii="TH SarabunPSK" w:hAnsi="TH SarabunPSK" w:cs="TH SarabunPSK"/>
                <w:sz w:val="28"/>
              </w:rPr>
              <w:t xml:space="preserve"> 25/2569</w:t>
            </w:r>
          </w:p>
        </w:tc>
      </w:tr>
      <w:tr w:rsidR="002918F5" w:rsidRPr="00B10610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22,345.00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22,345.00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26/12/2568</w:t>
            </w:r>
          </w:p>
        </w:tc>
      </w:tr>
      <w:tr w:rsidR="002918F5" w:rsidRPr="00FC584F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9339CB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ค่าวัสดุอุปกรณ์ประจำหน่วยเลือกตั้ง จำนวน </w:t>
            </w:r>
            <w:r w:rsidR="009339CB">
              <w:rPr>
                <w:rFonts w:ascii="TH SarabunPSK" w:hAnsi="TH SarabunPSK" w:cs="TH SarabunPSK"/>
                <w:sz w:val="28"/>
              </w:rPr>
              <w:t>43</w:t>
            </w:r>
            <w:r w:rsidRPr="009339C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297F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161,565.00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161,565.00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บริษัท คณาเหลือ จำกัด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บริษัท คณาเหลือ จำกัด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A4297F">
              <w:rPr>
                <w:rFonts w:ascii="TH SarabunPSK" w:hAnsi="TH SarabunPSK" w:cs="TH SarabunPSK"/>
                <w:sz w:val="28"/>
              </w:rPr>
              <w:t>24/2569</w:t>
            </w:r>
          </w:p>
        </w:tc>
      </w:tr>
      <w:tr w:rsidR="002918F5" w:rsidRPr="00FC584F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8F5" w:rsidRPr="00A4297F" w:rsidRDefault="002918F5" w:rsidP="002918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161,565.00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161,565.00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>24/12/2568</w:t>
            </w:r>
          </w:p>
        </w:tc>
      </w:tr>
      <w:tr w:rsidR="002918F5" w:rsidRPr="00FC584F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F5" w:rsidRPr="00A4297F" w:rsidRDefault="002918F5" w:rsidP="00291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297F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จ้างเหมาทำป้ายโครงการเหล็ก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เเละ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กระดานผลรวมการนับ</w:t>
            </w:r>
            <w:proofErr w:type="spellStart"/>
            <w:r w:rsidRPr="00A4297F">
              <w:rPr>
                <w:rFonts w:ascii="TH SarabunPSK" w:hAnsi="TH SarabunPSK" w:cs="TH SarabunPSK"/>
                <w:sz w:val="28"/>
                <w:cs/>
              </w:rPr>
              <w:t>คะเเนนพร้</w:t>
            </w:r>
            <w:proofErr w:type="spellEnd"/>
            <w:r w:rsidRPr="00A4297F">
              <w:rPr>
                <w:rFonts w:ascii="TH SarabunPSK" w:hAnsi="TH SarabunPSK" w:cs="TH SarabunPSK"/>
                <w:sz w:val="28"/>
                <w:cs/>
              </w:rPr>
              <w:t>อมติดตั้ง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 12,000.00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</w:rPr>
              <w:t xml:space="preserve">                  12,000.00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นายพรสวรรค์ ทับขุนทด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>นายพรสวรรค์ ทับขุนทด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4297F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5" w:rsidRPr="00A4297F" w:rsidRDefault="002918F5" w:rsidP="00291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97F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A4297F">
              <w:rPr>
                <w:rFonts w:ascii="TH SarabunPSK" w:hAnsi="TH SarabunPSK" w:cs="TH SarabunPSK"/>
                <w:sz w:val="28"/>
              </w:rPr>
              <w:t>30/2569</w:t>
            </w:r>
          </w:p>
        </w:tc>
      </w:tr>
      <w:tr w:rsidR="00FC584F" w:rsidRPr="00FC584F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84F" w:rsidRPr="00A4297F" w:rsidRDefault="00FC584F" w:rsidP="00FC584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84F" w:rsidRPr="00A4297F" w:rsidRDefault="00FC584F" w:rsidP="00FC584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84F" w:rsidRPr="00A4297F" w:rsidRDefault="00FC584F" w:rsidP="00FC584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84F" w:rsidRPr="00A4297F" w:rsidRDefault="00FC584F" w:rsidP="00FC584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84F" w:rsidRPr="00A4297F" w:rsidRDefault="00FC584F" w:rsidP="00FC584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84F" w:rsidRPr="00A4297F" w:rsidRDefault="00FC584F" w:rsidP="00FC58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84F" w:rsidRPr="00A4297F" w:rsidRDefault="00FC584F" w:rsidP="00FC58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84F" w:rsidRPr="00A4297F" w:rsidRDefault="00FC584F" w:rsidP="00FC58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84F" w:rsidRPr="00A4297F" w:rsidRDefault="00FC584F" w:rsidP="00FC58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00976" w:rsidRPr="00FC584F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976" w:rsidRPr="00DA753B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จ้างซ่อม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เเซมค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รุภัณฑ์รถยนต์ของทางราชการ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หมายเลขทะเบียน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กต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9241 </w:t>
            </w:r>
            <w:r>
              <w:rPr>
                <w:rFonts w:ascii="TH SarabunPSK" w:hAnsi="TH SarabunPSK" w:cs="TH SarabunPSK"/>
                <w:sz w:val="28"/>
                <w:cs/>
              </w:rPr>
              <w:t>นม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 xml:space="preserve">                     7,700.00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 xml:space="preserve">                    7,700.00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607E26">
              <w:rPr>
                <w:rFonts w:ascii="TH SarabunPSK" w:hAnsi="TH SarabunPSK" w:cs="TH SarabunPSK"/>
                <w:sz w:val="28"/>
              </w:rPr>
              <w:t xml:space="preserve"> </w:t>
            </w:r>
            <w:r w:rsidRPr="00607E26">
              <w:rPr>
                <w:rFonts w:ascii="TH SarabunPSK" w:hAnsi="TH SarabunPSK" w:cs="TH SarabunPSK"/>
                <w:sz w:val="28"/>
                <w:cs/>
              </w:rPr>
              <w:t>กา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ราจ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607E26">
              <w:rPr>
                <w:rFonts w:ascii="TH SarabunPSK" w:hAnsi="TH SarabunPSK" w:cs="TH SarabunPSK"/>
                <w:sz w:val="28"/>
              </w:rPr>
              <w:t xml:space="preserve"> </w:t>
            </w:r>
            <w:r w:rsidRPr="00607E26">
              <w:rPr>
                <w:rFonts w:ascii="TH SarabunPSK" w:hAnsi="TH SarabunPSK" w:cs="TH SarabunPSK"/>
                <w:sz w:val="28"/>
                <w:cs/>
              </w:rPr>
              <w:t>กา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ราจ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07E26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607E26">
              <w:rPr>
                <w:rFonts w:ascii="TH SarabunPSK" w:hAnsi="TH SarabunPSK" w:cs="TH SarabunPSK"/>
                <w:sz w:val="28"/>
              </w:rPr>
              <w:t xml:space="preserve"> 28/2569</w:t>
            </w:r>
          </w:p>
        </w:tc>
      </w:tr>
      <w:tr w:rsidR="00E00976" w:rsidRPr="00FC584F" w:rsidTr="00A64EC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976" w:rsidRPr="00DA753B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DA753B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7,700.00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7,700.00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29/12/2568</w:t>
            </w:r>
          </w:p>
        </w:tc>
      </w:tr>
      <w:tr w:rsidR="00E00976" w:rsidRPr="00FC584F" w:rsidTr="00A64EC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976" w:rsidRPr="00DA753B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จ้างเหมาป้ายไวนิลในโครงการป้อง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กันเเละ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ลดอุบัติเหตุทางถนนช่วงเทศกาลปีใหม่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 xml:space="preserve">                     8,500.00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 xml:space="preserve">                    8,500.00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>นายสุ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รชา</w:t>
            </w:r>
            <w:proofErr w:type="spellEnd"/>
            <w:r w:rsidRPr="00607E26">
              <w:rPr>
                <w:rFonts w:ascii="TH SarabunPSK" w:hAnsi="TH SarabunPSK" w:cs="TH SarabunPSK"/>
                <w:sz w:val="28"/>
                <w:cs/>
              </w:rPr>
              <w:t>ติ ลิ้มชูวง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>นายสุ</w:t>
            </w:r>
            <w:proofErr w:type="spellStart"/>
            <w:r w:rsidRPr="00607E26">
              <w:rPr>
                <w:rFonts w:ascii="TH SarabunPSK" w:hAnsi="TH SarabunPSK" w:cs="TH SarabunPSK"/>
                <w:sz w:val="28"/>
                <w:cs/>
              </w:rPr>
              <w:t>รชา</w:t>
            </w:r>
            <w:proofErr w:type="spellEnd"/>
            <w:r w:rsidRPr="00607E26">
              <w:rPr>
                <w:rFonts w:ascii="TH SarabunPSK" w:hAnsi="TH SarabunPSK" w:cs="TH SarabunPSK"/>
                <w:sz w:val="28"/>
                <w:cs/>
              </w:rPr>
              <w:t>ติ ลิ้มชูวง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07E26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607E26">
              <w:rPr>
                <w:rFonts w:ascii="TH SarabunPSK" w:hAnsi="TH SarabunPSK" w:cs="TH SarabunPSK"/>
                <w:sz w:val="28"/>
              </w:rPr>
              <w:t>25/2569</w:t>
            </w:r>
          </w:p>
        </w:tc>
      </w:tr>
      <w:tr w:rsidR="00E00976" w:rsidRPr="00FC584F" w:rsidTr="00A64EC1">
        <w:trPr>
          <w:divId w:val="1907260345"/>
          <w:trHeight w:val="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976" w:rsidRPr="00DA753B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DA753B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976" w:rsidRPr="00607E26" w:rsidRDefault="00E00976" w:rsidP="00E009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8,500.00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8,500.00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76" w:rsidRPr="00607E26" w:rsidRDefault="00E00976" w:rsidP="00E009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7E26">
              <w:rPr>
                <w:rFonts w:ascii="TH SarabunPSK" w:hAnsi="TH SarabunPSK" w:cs="TH SarabunPSK"/>
                <w:sz w:val="28"/>
              </w:rPr>
              <w:t>25/12/2568</w:t>
            </w:r>
          </w:p>
        </w:tc>
      </w:tr>
    </w:tbl>
    <w:p w:rsidR="0056533E" w:rsidRDefault="001D09B6" w:rsidP="0056533E">
      <w:r>
        <w:rPr>
          <w:cs/>
        </w:rPr>
        <w:fldChar w:fldCharType="end"/>
      </w:r>
      <w:r w:rsidR="0056533E">
        <w:rPr>
          <w:cs/>
        </w:rPr>
        <w:fldChar w:fldCharType="begin"/>
      </w:r>
      <w:r w:rsidR="0056533E">
        <w:rPr>
          <w:cs/>
        </w:rPr>
        <w:instrText xml:space="preserve"> </w:instrText>
      </w:r>
      <w:r w:rsidR="0056533E">
        <w:instrText>LINK Excel.Sheet.</w:instrText>
      </w:r>
      <w:r w:rsidR="0056533E">
        <w:rPr>
          <w:cs/>
        </w:rPr>
        <w:instrText>8 "</w:instrText>
      </w:r>
      <w:r w:rsidR="0056533E">
        <w:instrText>D:\\</w:instrText>
      </w:r>
      <w:r w:rsidR="0056533E">
        <w:rPr>
          <w:cs/>
        </w:rPr>
        <w:instrText>อบต.ตะเคียน</w:instrText>
      </w:r>
      <w:r w:rsidR="0056533E">
        <w:instrText>\\</w:instrText>
      </w:r>
      <w:r w:rsidR="0056533E">
        <w:rPr>
          <w:cs/>
        </w:rPr>
        <w:instrText>2569</w:instrText>
      </w:r>
      <w:r w:rsidR="0056533E">
        <w:instrText xml:space="preserve">\\ITA </w:instrText>
      </w:r>
      <w:r w:rsidR="0056533E">
        <w:rPr>
          <w:cs/>
        </w:rPr>
        <w:instrText>69</w:instrText>
      </w:r>
      <w:r w:rsidR="0056533E">
        <w:instrText>\\</w:instrText>
      </w:r>
      <w:r w:rsidR="0056533E">
        <w:rPr>
          <w:cs/>
        </w:rPr>
        <w:instrText>ข้อ 11</w:instrText>
      </w:r>
      <w:r w:rsidR="0056533E">
        <w:instrText>\\</w:instrText>
      </w:r>
      <w:r w:rsidR="0056533E">
        <w:rPr>
          <w:cs/>
        </w:rPr>
        <w:instrText>แบบ สขร. เดือน ตุลาคม 68.</w:instrText>
      </w:r>
      <w:r w:rsidR="0056533E">
        <w:instrText>xls" "</w:instrText>
      </w:r>
      <w:r w:rsidR="0056533E">
        <w:rPr>
          <w:cs/>
        </w:rPr>
        <w:instrText>แบบ สขร. 1!</w:instrText>
      </w:r>
      <w:r w:rsidR="0056533E">
        <w:instrText>R</w:instrText>
      </w:r>
      <w:r w:rsidR="0056533E">
        <w:rPr>
          <w:cs/>
        </w:rPr>
        <w:instrText>2</w:instrText>
      </w:r>
      <w:r w:rsidR="0056533E">
        <w:instrText>C</w:instrText>
      </w:r>
      <w:r w:rsidR="0056533E">
        <w:rPr>
          <w:cs/>
        </w:rPr>
        <w:instrText>1:</w:instrText>
      </w:r>
      <w:r w:rsidR="0056533E">
        <w:instrText>R</w:instrText>
      </w:r>
      <w:r w:rsidR="0056533E">
        <w:rPr>
          <w:cs/>
        </w:rPr>
        <w:instrText>34</w:instrText>
      </w:r>
      <w:r w:rsidR="0056533E">
        <w:instrText>C</w:instrText>
      </w:r>
      <w:r w:rsidR="0056533E">
        <w:rPr>
          <w:cs/>
        </w:rPr>
        <w:instrText xml:space="preserve">9" </w:instrText>
      </w:r>
      <w:r w:rsidR="0056533E">
        <w:instrText xml:space="preserve">\a \f </w:instrText>
      </w:r>
      <w:r w:rsidR="0056533E">
        <w:rPr>
          <w:cs/>
        </w:rPr>
        <w:instrText xml:space="preserve">4 </w:instrText>
      </w:r>
      <w:r w:rsidR="0056533E">
        <w:instrText>\h</w:instrText>
      </w:r>
      <w:r w:rsidR="0056533E">
        <w:rPr>
          <w:cs/>
        </w:rPr>
        <w:instrText xml:space="preserve"> </w:instrText>
      </w:r>
      <w:r w:rsidR="0056533E">
        <w:instrText xml:space="preserve"> \* MERGEFORMAT </w:instrText>
      </w:r>
      <w:r w:rsidR="0056533E">
        <w:rPr>
          <w:cs/>
        </w:rPr>
        <w:fldChar w:fldCharType="separate"/>
      </w:r>
    </w:p>
    <w:tbl>
      <w:tblPr>
        <w:tblW w:w="14581" w:type="dxa"/>
        <w:tblInd w:w="16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56533E" w:rsidRPr="00B10610" w:rsidTr="0056533E">
        <w:trPr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533E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6533E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6533E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6533E" w:rsidRPr="00B10610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533E" w:rsidRPr="00B10610" w:rsidTr="0056533E">
        <w:trPr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533E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6533E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6533E" w:rsidRPr="00B10610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533E" w:rsidRPr="00B10610" w:rsidTr="0056533E">
        <w:trPr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533E" w:rsidRPr="00B10610" w:rsidRDefault="0056533E" w:rsidP="00362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ซื้อวัสดุไฟฟ้า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เเละ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วิทยุ กองช่าง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 49,751.00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49,751.00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สมพงษ์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การไฟฟ้าโคราช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สมพงษ์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การไฟฟ้าโคราช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19/2569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49,751.00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49,751.00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30/12/2568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จ้างทำป้ายบอร์ดประกาศประชาสัมพันธ์พร้อมขาตั้ง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 88,400.00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88,400.00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นายพรสวรรค์ ทับขุนทด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นายพรสวรรค์ ทับขุนทด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B86E3D">
              <w:rPr>
                <w:rFonts w:ascii="TH SarabunPSK" w:hAnsi="TH SarabunPSK" w:cs="TH SarabunPSK"/>
                <w:sz w:val="28"/>
              </w:rPr>
              <w:t>24/2569</w:t>
            </w:r>
          </w:p>
        </w:tc>
      </w:tr>
      <w:tr w:rsidR="0056533E" w:rsidRPr="00B86E3D" w:rsidTr="0056533E">
        <w:trPr>
          <w:trHeight w:val="59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A4297F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88,400.00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88,400.00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27/12/2568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ซื้อหมึกพิมพ์กระดาษต่อเนื่อง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สำหรับที่ใช้ในการพิมพ์บัญชีรายชื่อผู้มีสิทธิเลือกตั้ง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   6,800.00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   6,800.00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B86E3D">
              <w:rPr>
                <w:rFonts w:ascii="TH SarabunPSK" w:hAnsi="TH SarabunPSK" w:cs="TH SarabunPSK"/>
                <w:sz w:val="28"/>
              </w:rPr>
              <w:t>18/2569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A4297F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6,800.00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6,800.00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18/12/2568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10322D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r w:rsidR="0010322D">
              <w:rPr>
                <w:rFonts w:ascii="TH SarabunPSK" w:hAnsi="TH SarabunPSK" w:cs="TH SarabunPSK"/>
                <w:sz w:val="28"/>
                <w:cs/>
              </w:rPr>
              <w:t xml:space="preserve">สำหรับศูนย์พัฒนาเด็กเล็ก จำนวน </w:t>
            </w:r>
            <w:r w:rsidR="0010322D">
              <w:rPr>
                <w:rFonts w:ascii="TH SarabunPSK" w:hAnsi="TH SarabunPSK" w:cs="TH SarabunPSK"/>
                <w:sz w:val="28"/>
              </w:rPr>
              <w:t>7</w:t>
            </w:r>
            <w:r w:rsidR="0010322D">
              <w:rPr>
                <w:rFonts w:ascii="TH SarabunPSK" w:hAnsi="TH SarabunPSK" w:cs="TH SarabunPSK"/>
                <w:sz w:val="28"/>
                <w:cs/>
              </w:rPr>
              <w:t xml:space="preserve"> ศูนย์ ภาคเรียนที่ </w:t>
            </w:r>
            <w:r w:rsidR="0010322D">
              <w:rPr>
                <w:rFonts w:ascii="TH SarabunPSK" w:hAnsi="TH SarabunPSK" w:cs="TH SarabunPSK"/>
                <w:sz w:val="28"/>
              </w:rPr>
              <w:t>2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/</w:t>
            </w:r>
            <w:r w:rsidR="0010322D">
              <w:rPr>
                <w:rFonts w:ascii="TH SarabunPSK" w:hAnsi="TH SarabunPSK" w:cs="TH SarabunPSK"/>
                <w:sz w:val="28"/>
              </w:rPr>
              <w:t>2568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(เดือน ม.ค. - พ.ค.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r w:rsidR="0010322D">
              <w:rPr>
                <w:rFonts w:ascii="TH SarabunPSK" w:hAnsi="TH SarabunPSK" w:cs="TH SarabunPSK"/>
                <w:sz w:val="28"/>
              </w:rPr>
              <w:t>69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103,289.30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103,289.30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86E3D">
              <w:rPr>
                <w:rFonts w:ascii="TH SarabunPSK" w:hAnsi="TH SarabunPSK" w:cs="TH SarabunPSK"/>
                <w:sz w:val="28"/>
              </w:rPr>
              <w:t>2020 (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86E3D">
              <w:rPr>
                <w:rFonts w:ascii="TH SarabunPSK" w:hAnsi="TH SarabunPSK" w:cs="TH SarabunPSK"/>
                <w:sz w:val="28"/>
              </w:rPr>
              <w:t>2020 (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B86E3D">
              <w:rPr>
                <w:rFonts w:ascii="TH SarabunPSK" w:hAnsi="TH SarabunPSK" w:cs="TH SarabunPSK"/>
                <w:sz w:val="28"/>
              </w:rPr>
              <w:t>22/2569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A4297F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103,289.30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103,289.30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31/12/2568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A4297F" w:rsidRDefault="0056533E" w:rsidP="00565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10322D">
            <w:pPr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 สำหรับโรงเรียนสังกัด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10322D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="0010322D">
              <w:rPr>
                <w:rFonts w:ascii="TH SarabunPSK" w:hAnsi="TH SarabunPSK" w:cs="TH SarabunPSK"/>
                <w:sz w:val="28"/>
                <w:cs/>
              </w:rPr>
              <w:t xml:space="preserve">. ในเขตพื้นที่ จำนวน </w:t>
            </w:r>
            <w:r w:rsidR="0010322D">
              <w:rPr>
                <w:rFonts w:ascii="TH SarabunPSK" w:hAnsi="TH SarabunPSK" w:cs="TH SarabunPSK"/>
                <w:sz w:val="28"/>
              </w:rPr>
              <w:t>7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แห่ง ภาคเรียนที่</w:t>
            </w:r>
            <w:bookmarkStart w:id="0" w:name="_GoBack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0322D">
              <w:rPr>
                <w:rFonts w:ascii="TH SarabunPSK" w:hAnsi="TH SarabunPSK" w:cs="TH SarabunPSK"/>
                <w:sz w:val="28"/>
              </w:rPr>
              <w:t>2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/</w:t>
            </w:r>
            <w:r w:rsidR="0010322D">
              <w:rPr>
                <w:rFonts w:ascii="TH SarabunPSK" w:hAnsi="TH SarabunPSK" w:cs="TH SarabunPSK"/>
                <w:sz w:val="28"/>
              </w:rPr>
              <w:t>2569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(เดือน ม.ค. - พ.ค. </w:t>
            </w:r>
            <w:r w:rsidR="0010322D">
              <w:rPr>
                <w:rFonts w:ascii="TH SarabunPSK" w:hAnsi="TH SarabunPSK" w:cs="TH SarabunPSK"/>
                <w:sz w:val="28"/>
              </w:rPr>
              <w:t>69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  <w:bookmarkEnd w:id="0"/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 460,171.64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 xml:space="preserve">                460,171.64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86E3D">
              <w:rPr>
                <w:rFonts w:ascii="TH SarabunPSK" w:hAnsi="TH SarabunPSK" w:cs="TH SarabunPSK"/>
                <w:sz w:val="28"/>
              </w:rPr>
              <w:t>2020 (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B86E3D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86E3D">
              <w:rPr>
                <w:rFonts w:ascii="TH SarabunPSK" w:hAnsi="TH SarabunPSK" w:cs="TH SarabunPSK"/>
                <w:sz w:val="28"/>
              </w:rPr>
              <w:t>2020 (</w:t>
            </w:r>
            <w:r w:rsidRPr="00B86E3D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B86E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B86E3D">
              <w:rPr>
                <w:rFonts w:ascii="TH SarabunPSK" w:hAnsi="TH SarabunPSK" w:cs="TH SarabunPSK"/>
                <w:sz w:val="28"/>
              </w:rPr>
              <w:t>23/2569</w:t>
            </w:r>
          </w:p>
        </w:tc>
      </w:tr>
      <w:tr w:rsidR="0056533E" w:rsidRPr="00B86E3D" w:rsidTr="0056533E">
        <w:trPr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A4297F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33E" w:rsidRPr="00B86E3D" w:rsidRDefault="0056533E" w:rsidP="005653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460,171.64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460,171.64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33E" w:rsidRPr="00B86E3D" w:rsidRDefault="0056533E" w:rsidP="0056533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6E3D">
              <w:rPr>
                <w:rFonts w:ascii="TH SarabunPSK" w:hAnsi="TH SarabunPSK" w:cs="TH SarabunPSK"/>
                <w:sz w:val="28"/>
              </w:rPr>
              <w:t>31/12/2568</w:t>
            </w:r>
          </w:p>
        </w:tc>
      </w:tr>
    </w:tbl>
    <w:p w:rsidR="0056533E" w:rsidRDefault="0056533E" w:rsidP="0056533E">
      <w:r>
        <w:rPr>
          <w:cs/>
        </w:rPr>
        <w:fldChar w:fldCharType="end"/>
      </w:r>
    </w:p>
    <w:p w:rsidR="009D4173" w:rsidRDefault="009D4173"/>
    <w:p w:rsidR="009D4173" w:rsidRDefault="009D4173"/>
    <w:p w:rsidR="009D4173" w:rsidRDefault="009D4173"/>
    <w:p w:rsidR="009D4173" w:rsidRDefault="009D4173"/>
    <w:sectPr w:rsidR="009D417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17522"/>
    <w:rsid w:val="000C589F"/>
    <w:rsid w:val="0010322D"/>
    <w:rsid w:val="00157BB8"/>
    <w:rsid w:val="001D09B6"/>
    <w:rsid w:val="002918F5"/>
    <w:rsid w:val="002B04E3"/>
    <w:rsid w:val="002F271C"/>
    <w:rsid w:val="003055BA"/>
    <w:rsid w:val="00363B9F"/>
    <w:rsid w:val="004A15CB"/>
    <w:rsid w:val="004D148A"/>
    <w:rsid w:val="0056533E"/>
    <w:rsid w:val="00607E26"/>
    <w:rsid w:val="006E2467"/>
    <w:rsid w:val="00875A21"/>
    <w:rsid w:val="00875A91"/>
    <w:rsid w:val="009339CB"/>
    <w:rsid w:val="009B1491"/>
    <w:rsid w:val="009B4263"/>
    <w:rsid w:val="009D4173"/>
    <w:rsid w:val="009E2E83"/>
    <w:rsid w:val="00A41ADD"/>
    <w:rsid w:val="00A4297F"/>
    <w:rsid w:val="00A64EC1"/>
    <w:rsid w:val="00B10610"/>
    <w:rsid w:val="00B85FC7"/>
    <w:rsid w:val="00B86E3D"/>
    <w:rsid w:val="00C622E9"/>
    <w:rsid w:val="00D06089"/>
    <w:rsid w:val="00D22397"/>
    <w:rsid w:val="00D70500"/>
    <w:rsid w:val="00D73588"/>
    <w:rsid w:val="00DA753B"/>
    <w:rsid w:val="00E00976"/>
    <w:rsid w:val="00EA4156"/>
    <w:rsid w:val="00EC6B17"/>
    <w:rsid w:val="00EE723B"/>
    <w:rsid w:val="00FC584F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CB27-A239-4C78-B5B3-919FDBD9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40</cp:revision>
  <dcterms:created xsi:type="dcterms:W3CDTF">2026-06-24T01:54:00Z</dcterms:created>
  <dcterms:modified xsi:type="dcterms:W3CDTF">2026-06-24T05:26:00Z</dcterms:modified>
</cp:coreProperties>
</file>