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E8" w:rsidRPr="00CB2A06" w:rsidRDefault="002B3F43" w:rsidP="00847B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 1</w:t>
      </w:r>
      <w:r w:rsidR="00492E63"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2D797D" w:rsidRPr="00CB2A06" w:rsidRDefault="002B3F43" w:rsidP="00847B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สภาพทั่วไปและข้อมูลพื้นฐาน</w:t>
      </w:r>
    </w:p>
    <w:p w:rsidR="00C20120" w:rsidRDefault="002B3F43" w:rsidP="00492E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320C2">
        <w:rPr>
          <w:rFonts w:ascii="TH SarabunIT๙" w:hAnsi="TH SarabunIT๙" w:cs="TH SarabunIT๙" w:hint="cs"/>
          <w:b/>
          <w:bCs/>
          <w:sz w:val="32"/>
          <w:szCs w:val="32"/>
          <w:cs/>
        </w:rPr>
        <w:t>1. ด้านกายภาพ</w:t>
      </w:r>
    </w:p>
    <w:p w:rsidR="002B3F43" w:rsidRPr="00700EF2" w:rsidRDefault="00C20120" w:rsidP="00492E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2B3F43"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1.1 ที่ตั้งของหมู่บ้าน</w:t>
      </w:r>
      <w:r w:rsidR="006C4C8A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หรือตำบล</w:t>
      </w:r>
    </w:p>
    <w:p w:rsidR="0084017C" w:rsidRDefault="00D320C2" w:rsidP="0084017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ตำบลตะเคียน  ตั้งขึ้นเมื่อปีพุทธศกราช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2480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 โดยมีหมู่บ้านในตำบลตะเคียน 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8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 หมู่บ้าน  และ หมู่บ้านหินลาด  ท่าขี้เหล็กทุ่งสว่าง  และหมู่บ้านในตำบลห้วยบง  ตำบลห้วยบงได้แยกจากตำบลหินดาด  ตำบลหินดาดก็แยกออกจากตำบลตะเคียน  ดังนั้นใ</w:t>
      </w:r>
      <w:r w:rsidRPr="00D320C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น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การประกาศจัดตั้งตำบลตะเคียนเป็นตำบล  ก็เพราะเป็นหมู่บ้านใหญ่เก่าแก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่ตั้งหมู่บ้านมานาน  และที่สำคั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ญ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เป็นหมู่บ้านที่เป็นศูนย์กลางข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อ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งตำบล  จัด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ตั้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งชื่อว่า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“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ตำบลตะเคียน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”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ต่อมาหลังจากตำบลหินดาดและตำบลห้วยบงแยกออกไป  ตำบลตะเคียนมี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8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หมู่บ้านกระทั่งปัจจุบันได้ประกาศจัดตั้งหมู่บ้านแล้วทั้งหมด  </w:t>
      </w:r>
      <w:r w:rsidRPr="00D320C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>7  หมู่บ้าน</w:t>
      </w:r>
    </w:p>
    <w:p w:rsidR="00D320C2" w:rsidRPr="0084017C" w:rsidRDefault="00D320C2" w:rsidP="0084017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องค์การบริหารส่วนตำบลตะเคียน กระทรวงมหาดไทย  ประกาศจัดตั้งเป็นองค์การบริหารส่วนตำบลเมื่อวันที่ 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2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มีนาคม 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2538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 โดยอาศัยอำนาจตามความในมาตรา 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40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และมาตรา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41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แห่งพระราชบัญญัติสภาตำบลและองค์การบริหารส่วนตำบล พ.ศ.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2537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และให้โอนบรรดางบประมาณ  ทรัพย์สิน  สิทธิเรียกร้อง หนี้ต่างๆ  และเจ้าหน้าที่ของสภาตำบลไปเป็นขององค์การบริหารส่วนตำบลตะเคียน</w:t>
      </w:r>
    </w:p>
    <w:p w:rsidR="00D320C2" w:rsidRPr="00D320C2" w:rsidRDefault="00D320C2" w:rsidP="00E7205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  <w:t>องค์การบ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ริหารส่วนตำบลตะเคียน 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มีเขตตำบลตามกฎหมายลักษณะปกครองท้องที่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กรณีที่มีปัญหาเกี่ยวกับแนวเขตขององค์การบริหารส่วนตำบลใด  ให้นายกองค์การบริหารส่วนตำบล นายอำเภอ ผู้ว่าราชการจังหวัด  และหัวหน้าฝ่ายบริหารของราชการบริหารส่วนท้องถิ่นที่เกี่ยวข้องร่วมวินิจฉัย</w:t>
      </w:r>
    </w:p>
    <w:p w:rsidR="00D320C2" w:rsidRDefault="00D320C2" w:rsidP="00D320C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>ที่ตั้ง</w:t>
      </w:r>
      <w:r w:rsidR="005A79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114/3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13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ตำบลตะเคียน  อำเภอด่านขุนทด  จังหวัดนครราชสีมา  องค์การบริหารส่วนตำบลตะเคียน  ตั้งอยู่ทางทิศเหนือของอำเภอด่านขุนทด  มีระยะทางห่างจากอำเภอด่านขุนทดประมาณ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6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กิโลเมตร และอยู่ทางทิศใต้ของจังหวัดนครราชสีมา  ห่างจากจังหวัดนครราชสีมาระยะทางประมาณ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66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กิโลเมตร ตามถนนสายนครราชสีมา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–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ขามทะเลสอ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="00E72059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–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ด่านขุนทด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-</w:t>
      </w:r>
      <w:r w:rsidR="00E72059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กุดม่วง และห่างจากกรุงเทพมหานคร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256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กิโลเมตร ใช้เวลาประมา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ณ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 </w:t>
      </w:r>
      <w:r w:rsidRPr="00D320C2">
        <w:rPr>
          <w:rFonts w:ascii="TH SarabunIT๙" w:eastAsia="Times New Roman" w:hAnsi="TH SarabunIT๙" w:cs="TH SarabunIT๙"/>
          <w:sz w:val="32"/>
          <w:szCs w:val="32"/>
          <w:lang w:val="en-PH"/>
        </w:rPr>
        <w:t>1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ชั่วโมง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Pr="00D320C2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การเดินทางจากตัวอำเภอถึงตัวจังหวัด</w:t>
      </w:r>
    </w:p>
    <w:p w:rsidR="00106940" w:rsidRPr="00106940" w:rsidRDefault="00106940" w:rsidP="0010694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69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อาณาเขต</w:t>
      </w:r>
    </w:p>
    <w:p w:rsidR="00106940" w:rsidRPr="00106940" w:rsidRDefault="00106940" w:rsidP="00106940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ทิศเหนือ ติดต่อกับตำบลบ้าน</w:t>
      </w:r>
      <w:r w:rsidRPr="00106940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ก่า อำเภอด่านขุนทด</w:t>
      </w:r>
    </w:p>
    <w:p w:rsidR="00106940" w:rsidRPr="00106940" w:rsidRDefault="00106940" w:rsidP="00106940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ทิศใต้ ติดต่อกับตำบลวังโรงใหญ่ อำเภอสีคิ้ว</w:t>
      </w:r>
    </w:p>
    <w:p w:rsidR="00106940" w:rsidRPr="00106940" w:rsidRDefault="00106940" w:rsidP="00106940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  ติดต่อกับตำบลด่านขุนทด อำเภอด่านขุนทด</w:t>
      </w:r>
    </w:p>
    <w:p w:rsidR="00CA6AE6" w:rsidRDefault="00106940" w:rsidP="00CA6AE6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ทิศตะวันตก  ติดต่อกับตำบ</w:t>
      </w:r>
      <w:r w:rsidRPr="00106940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Pr="00106940">
        <w:rPr>
          <w:rFonts w:ascii="TH SarabunIT๙" w:eastAsia="Times New Roman" w:hAnsi="TH SarabunIT๙" w:cs="TH SarabunIT๙"/>
          <w:sz w:val="32"/>
          <w:szCs w:val="32"/>
          <w:cs/>
        </w:rPr>
        <w:t>หินดาด  อำเภอด่านขุนทด</w:t>
      </w:r>
    </w:p>
    <w:p w:rsidR="00DD4E0F" w:rsidRPr="00CA6AE6" w:rsidRDefault="00CA6AE6" w:rsidP="00CA6AE6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D320C2" w:rsidRPr="00700EF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1.2 ลักษณะภูมิประเทศ</w:t>
      </w:r>
    </w:p>
    <w:p w:rsidR="00CA6AE6" w:rsidRDefault="00DD4E0F" w:rsidP="00CA6AE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>มีพื้นที่ติดต่อกับ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D4E0F">
        <w:rPr>
          <w:rFonts w:ascii="TH SarabunIT๙" w:eastAsia="Times New Roman" w:hAnsi="TH SarabunIT๙" w:cs="TH SarabunIT๙"/>
          <w:sz w:val="32"/>
          <w:szCs w:val="32"/>
          <w:lang w:val="en-PH"/>
        </w:rPr>
        <w:t>4</w:t>
      </w:r>
      <w:r w:rsidR="002D15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>ตำบล ได้แก่ ตำบลด่านขุนทด  ตำบลบ้าน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เก่า  ตำบลหินดาด   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>ตำบลวังโรงใหญ่(อำเภอสีคิ้ว) เป็นพื้นที่ราบสูง ลักษณะลูกคล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ื่นลอนลึก  ลักษณะดินเป็นดินเค็ม 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ไม่สามารถทำอะไรได้</w:t>
      </w:r>
      <w:r w:rsidRPr="00DD4E0F">
        <w:rPr>
          <w:rFonts w:ascii="TH SarabunIT๙" w:eastAsia="Times New Roman" w:hAnsi="TH SarabunIT๙" w:cs="TH SarabunIT๙" w:hint="cs"/>
          <w:sz w:val="32"/>
          <w:szCs w:val="32"/>
          <w:cs/>
        </w:rPr>
        <w:t>มากนัก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ดินลูกรังส่วนใหญ่เป็นพื้นที่สาธารณประโยชน์ของหมู่บ้านและดินส่วนใหญ่เป็นดินร่วนปนทรายไม่อุ้มน้ำเก็บความชื้นได้น้อย  มีความอุดมสมบูรณ์พอใช้ได้</w:t>
      </w:r>
    </w:p>
    <w:p w:rsidR="002B3F43" w:rsidRPr="00CA6AE6" w:rsidRDefault="00CA6AE6" w:rsidP="00CA6AE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DD4E0F" w:rsidRPr="00700EF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1.3 ลักษณะภูมิอากาศ</w:t>
      </w:r>
    </w:p>
    <w:p w:rsidR="00AE78B9" w:rsidRDefault="00AE78B9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="00700EF2" w:rsidRPr="00700EF2">
        <w:rPr>
          <w:rFonts w:ascii="TH SarabunPSK" w:eastAsia="Calibri" w:hAnsi="TH SarabunPSK" w:cs="TH SarabunPSK"/>
          <w:sz w:val="32"/>
          <w:szCs w:val="32"/>
          <w:cs/>
        </w:rPr>
        <w:t>ฤดูกาลของ</w:t>
      </w:r>
      <w:r w:rsidR="00700EF2">
        <w:rPr>
          <w:rFonts w:ascii="TH SarabunPSK" w:eastAsia="Calibri" w:hAnsi="TH SarabunPSK" w:cs="TH SarabunPSK" w:hint="cs"/>
          <w:sz w:val="32"/>
          <w:szCs w:val="32"/>
          <w:cs/>
        </w:rPr>
        <w:t>ตำบลตะเคียน</w:t>
      </w:r>
      <w:r w:rsidR="00700EF2" w:rsidRPr="00700EF2">
        <w:rPr>
          <w:rFonts w:ascii="TH SarabunPSK" w:eastAsia="Calibri" w:hAnsi="TH SarabunPSK" w:cs="TH SarabunPSK"/>
          <w:sz w:val="32"/>
          <w:szCs w:val="32"/>
          <w:cs/>
        </w:rPr>
        <w:t xml:space="preserve"> เมื่อพิจารณาตามลักษณะลมฟ้าอากาศของประเทศไทยแบ่งออก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มี 3 ฤดู  </w:t>
      </w:r>
      <w:r w:rsidR="00700EF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ดังนี้</w:t>
      </w:r>
    </w:p>
    <w:p w:rsidR="006C4C8A" w:rsidRDefault="00700EF2" w:rsidP="00CA6AE6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0EF2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ฤดูหนาว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 xml:space="preserve"> เริ่มตั้งแต่กลางเดือนตุลาคมถึงเดือนกุมภาพันธ์ ในช่วงกลางเดือนตุลาคม  นานราว </w:t>
      </w:r>
      <w:r w:rsidRPr="00B1403C">
        <w:rPr>
          <w:rFonts w:ascii="TH SarabunIT๙" w:eastAsia="Cordia New" w:hAnsi="TH SarabunIT๙" w:cs="TH SarabunIT๙"/>
          <w:sz w:val="32"/>
          <w:szCs w:val="32"/>
          <w:cs/>
        </w:rPr>
        <w:t>1-2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 xml:space="preserve"> สัปดาห์ เป็นช่วงเปลี่ยนฤดูจากฤดูฝนเป็นฤดูหนาว  อากาศแปรปรวน  ไม่แน่นอน   อาจเริ่มมีอากาศเย็นหรืออาจยังมีฝนฟ้าคะนอง    ในบางปีฤดูหนาวอาจเริ่มต้นช้ากว่ากำหนดนี้ได้   ทั้งนี้ขึ้นอยู่กับความกดอากาศสูงจากประเทศจีนที่แผ่ลงมาปกคลุมประเทศไทยถ้าแผ่มาช้าฤดูหนาวจะเริ่มประมาณปลายเดือนตุลาคมเป็นต้นไป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00EF2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ฤดูร้อน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6756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>เริ่มตั้งแต่กลางเดือนกุมภาพันธ์ถึงกลางเดือนพฤษภาคม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สภาวะอากาศ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>ร้อนอบอ้าวทั่วไป ในฤดูนี้แม้ว่าโดยทั่วไปจะมีอากาศร้อนและแห้งแล้ง    แต่บางครั้งอาจมีมวลอากาศเย็นจากประเทศจีนแผ่ลงมาปกคลุม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ถึงประเทศไทยตอนบน ทำให้เกิดการปะทะกันของมวลอากาศเย็นกับมวลอากาศร้อนที่ปกคลุมอยู่ก่อนแล้ว ซึ่งก่อให้เกิดพายุฝนฟ้าคะนองและลมกระโชกแรงหรืออาจมีลูกเห็บตกก่อให้เกิดความเสียหายได้ พายุฝนฟ้าคะนองที่เกิดขึ้นในฤดูนี้มักเรียกอีกอย่างหนึ่งว่า </w:t>
      </w:r>
      <w:r w:rsidRPr="00700EF2">
        <w:rPr>
          <w:rFonts w:ascii="TH SarabunPSK" w:eastAsia="Cordia New" w:hAnsi="TH SarabunPSK" w:cs="TH SarabunPSK"/>
          <w:sz w:val="32"/>
          <w:szCs w:val="32"/>
        </w:rPr>
        <w:t>“</w:t>
      </w:r>
      <w:r w:rsidRPr="00700EF2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พายุฤดูร้อน </w:t>
      </w:r>
      <w:r w:rsidRPr="00700EF2">
        <w:rPr>
          <w:rFonts w:ascii="TH SarabunPSK" w:eastAsia="Cordia New" w:hAnsi="TH SarabunPSK" w:cs="TH SarabunPSK"/>
          <w:sz w:val="32"/>
          <w:szCs w:val="32"/>
        </w:rPr>
        <w:t>“</w:t>
      </w:r>
    </w:p>
    <w:p w:rsidR="006C4C8A" w:rsidRPr="0016756C" w:rsidRDefault="00700EF2" w:rsidP="0016756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700EF2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ฤดูฝน</w:t>
      </w:r>
      <w:r w:rsidRPr="00700EF2">
        <w:rPr>
          <w:rFonts w:ascii="TH SarabunPSK" w:eastAsia="Cordia New" w:hAnsi="TH SarabunPSK" w:cs="TH SarabunPSK"/>
          <w:sz w:val="32"/>
          <w:szCs w:val="32"/>
          <w:cs/>
        </w:rPr>
        <w:t xml:space="preserve">  เริ่มตั้งแต่กลางเดือนพฤษภาคมถึงกลางเดือนตุลาคม มีฝนตกชุกทั่วไป และประมาณปลายเดือนมิถุนายนร่องความกดอากาศต่ำ(ร่องฝน) จะพาดผ่านบริเวณประเทศจีนตอนใต้ ทำให้ฝนลดลงระยะหนึ่งและเรียกว่าเป็นช่วงฝนทิ้ง ซึ่งอาจนานประมาณ 1 - 2 สัปดาห์ หรือบางปีอาจเกิดขึ้นรุนแรงและมีฝนน้อยนานนับเดือน </w:t>
      </w:r>
    </w:p>
    <w:p w:rsidR="00DD4E0F" w:rsidRPr="00700EF2" w:rsidRDefault="0016756C" w:rsidP="00DD4E0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 </w:t>
      </w:r>
      <w:r w:rsidR="00DD4E0F" w:rsidRPr="00700EF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1.4 ลักษณะของดิน</w:t>
      </w:r>
    </w:p>
    <w:p w:rsidR="0016756C" w:rsidRDefault="0080246D" w:rsidP="0016756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ลักษณะดินเป็นดินเค็ม 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ไม่สามารถทำอะไรได้</w:t>
      </w:r>
      <w:r w:rsidRPr="00DD4E0F">
        <w:rPr>
          <w:rFonts w:ascii="TH SarabunIT๙" w:eastAsia="Times New Roman" w:hAnsi="TH SarabunIT๙" w:cs="TH SarabunIT๙" w:hint="cs"/>
          <w:sz w:val="32"/>
          <w:szCs w:val="32"/>
          <w:cs/>
        </w:rPr>
        <w:t>มากนัก</w:t>
      </w:r>
      <w:r w:rsidRPr="00DD4E0F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ดินลูกรังส่วนใหญ่เป็นพื้นที่สาธารณประโยชน์ของหมู่บ้านและดินส่วนใหญ่เป็นดินร่วนปนทรายไม่อุ้มน้ำเก็บความชื้นได้น้อย  มีความอุดมสมบูรณ์พอใช้ได้</w:t>
      </w:r>
    </w:p>
    <w:p w:rsidR="00DD4E0F" w:rsidRPr="00C20120" w:rsidRDefault="0016756C" w:rsidP="001675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DD4E0F"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1.5 ลักษณะของแหล่งน้ำ</w:t>
      </w:r>
    </w:p>
    <w:p w:rsidR="00692C5D" w:rsidRDefault="00692C5D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2C5D">
        <w:rPr>
          <w:rFonts w:ascii="TH SarabunIT๙" w:hAnsi="TH SarabunIT๙" w:cs="TH SarabunIT๙"/>
          <w:sz w:val="32"/>
          <w:szCs w:val="32"/>
        </w:rPr>
        <w:t>1.</w:t>
      </w:r>
      <w:r w:rsidR="00492E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มีแหล่งน้ำธรรมชาติ  20  แห่ง</w:t>
      </w:r>
    </w:p>
    <w:p w:rsidR="00692C5D" w:rsidRDefault="00C77841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มีบ่อบาดาลสาธารณะ  37</w:t>
      </w:r>
      <w:r w:rsidR="00692C5D">
        <w:rPr>
          <w:rFonts w:ascii="TH SarabunIT๙" w:hAnsi="TH SarabunIT๙" w:cs="TH SarabunIT๙" w:hint="cs"/>
          <w:sz w:val="32"/>
          <w:szCs w:val="32"/>
          <w:cs/>
        </w:rPr>
        <w:t xml:space="preserve">  แห่ง</w:t>
      </w:r>
    </w:p>
    <w:p w:rsidR="00692C5D" w:rsidRPr="00692C5D" w:rsidRDefault="00C77841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มีบ่อน้ำตื้นสาธารณะ  18</w:t>
      </w:r>
      <w:r w:rsidR="00692C5D">
        <w:rPr>
          <w:rFonts w:ascii="TH SarabunIT๙" w:hAnsi="TH SarabunIT๙" w:cs="TH SarabunIT๙" w:hint="cs"/>
          <w:sz w:val="32"/>
          <w:szCs w:val="32"/>
          <w:cs/>
        </w:rPr>
        <w:t xml:space="preserve">  แห่ง</w:t>
      </w:r>
    </w:p>
    <w:p w:rsidR="00DD4E0F" w:rsidRDefault="00C20120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</w:t>
      </w:r>
      <w:r w:rsidR="00DD4E0F"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1.6 ลักษณะของไม้/ป่าไม้</w:t>
      </w:r>
    </w:p>
    <w:p w:rsidR="00C20120" w:rsidRDefault="0030692A" w:rsidP="00C20120">
      <w:pPr>
        <w:spacing w:after="0" w:line="240" w:lineRule="auto"/>
        <w:ind w:firstLine="720"/>
        <w:rPr>
          <w:rFonts w:ascii="TH SarabunIT๙" w:eastAsia="Cordia New" w:hAnsi="TH SarabunIT๙" w:cs="TH SarabunIT๙"/>
          <w:sz w:val="16"/>
          <w:szCs w:val="16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30692A">
        <w:rPr>
          <w:rFonts w:ascii="TH SarabunIT๙" w:eastAsia="Cordia New" w:hAnsi="TH SarabunIT๙" w:cs="TH SarabunIT๙"/>
          <w:sz w:val="32"/>
          <w:szCs w:val="32"/>
          <w:cs/>
        </w:rPr>
        <w:t xml:space="preserve">ไม่มีป่าไม้  แต่มีต้นไม้ที่ชาวบ้านปลูกลักษณะของไม้เป็นไม้ยืนต้น  ผลัดใบ </w:t>
      </w:r>
    </w:p>
    <w:p w:rsidR="00C20120" w:rsidRPr="00C20120" w:rsidRDefault="00C20120" w:rsidP="00C20120">
      <w:pPr>
        <w:spacing w:after="0" w:line="240" w:lineRule="auto"/>
        <w:ind w:firstLine="720"/>
        <w:rPr>
          <w:rFonts w:ascii="TH SarabunIT๙" w:eastAsia="Cordia New" w:hAnsi="TH SarabunIT๙" w:cs="TH SarabunIT๙"/>
          <w:sz w:val="16"/>
          <w:szCs w:val="16"/>
        </w:rPr>
      </w:pPr>
    </w:p>
    <w:p w:rsidR="00C20120" w:rsidRDefault="00DD4E0F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ด้านการเมือง/การปกครอง</w:t>
      </w:r>
    </w:p>
    <w:p w:rsidR="00DD4E0F" w:rsidRPr="00C20120" w:rsidRDefault="00C20120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DD4E0F" w:rsidRPr="005857F6">
        <w:rPr>
          <w:rFonts w:ascii="TH SarabunIT๙" w:hAnsi="TH SarabunIT๙" w:cs="TH SarabunIT๙" w:hint="cs"/>
          <w:b/>
          <w:bCs/>
          <w:sz w:val="32"/>
          <w:szCs w:val="32"/>
          <w:cs/>
        </w:rPr>
        <w:t>2.1 เขตการปกครอง</w:t>
      </w:r>
      <w:r w:rsidR="005857F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93E3D" w:rsidRPr="00A93E3D">
        <w:rPr>
          <w:rFonts w:ascii="TH SarabunIT๙" w:eastAsia="Times New Roman" w:hAnsi="TH SarabunIT๙" w:cs="TH SarabunIT๙"/>
          <w:sz w:val="32"/>
          <w:szCs w:val="32"/>
          <w:cs/>
        </w:rPr>
        <w:t>แบ่งการปกครอง</w:t>
      </w:r>
      <w:r w:rsidR="00C77841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 w:rsidR="00A93E3D" w:rsidRPr="00A93E3D">
        <w:rPr>
          <w:rFonts w:ascii="TH SarabunIT๙" w:eastAsia="Times New Roman" w:hAnsi="TH SarabunIT๙" w:cs="TH SarabunIT๙"/>
          <w:sz w:val="32"/>
          <w:szCs w:val="32"/>
          <w:cs/>
        </w:rPr>
        <w:t>อกเป็น</w:t>
      </w:r>
      <w:r w:rsidR="00C77841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="00A93E3D" w:rsidRPr="00A93E3D">
        <w:rPr>
          <w:rFonts w:ascii="TH SarabunIT๙" w:eastAsia="Times New Roman" w:hAnsi="TH SarabunIT๙" w:cs="TH SarabunIT๙"/>
          <w:sz w:val="32"/>
          <w:szCs w:val="32"/>
          <w:lang w:val="en-PH"/>
        </w:rPr>
        <w:t>17</w:t>
      </w:r>
      <w:r w:rsidR="00C77841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หมู่บ้าน  </w:t>
      </w:r>
      <w:r w:rsidR="00C77841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อยู่ในเขตองค์การบริหารส่วนตำบลตะเคียน  ทั้งหมด</w:t>
      </w:r>
      <w:r w:rsidR="00C77841">
        <w:rPr>
          <w:rFonts w:ascii="TH SarabunIT๙" w:hAnsi="TH SarabunIT๙" w:cs="TH SarabunIT๙"/>
          <w:sz w:val="32"/>
          <w:szCs w:val="32"/>
        </w:rPr>
        <w:t xml:space="preserve">  </w:t>
      </w:r>
      <w:r w:rsidR="00C77841"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</w:t>
      </w:r>
      <w:r w:rsidR="00584D2D">
        <w:rPr>
          <w:rFonts w:ascii="TH SarabunIT๙" w:hAnsi="TH SarabunIT๙" w:cs="TH SarabunIT๙" w:hint="cs"/>
          <w:sz w:val="32"/>
          <w:szCs w:val="32"/>
          <w:cs/>
        </w:rPr>
        <w:t>่ที่  1  บ้านตะเคียน</w:t>
      </w:r>
      <w:r w:rsidR="00584D2D">
        <w:rPr>
          <w:rFonts w:ascii="TH SarabunIT๙" w:hAnsi="TH SarabunIT๙" w:cs="TH SarabunIT๙" w:hint="cs"/>
          <w:sz w:val="32"/>
          <w:szCs w:val="32"/>
          <w:cs/>
        </w:rPr>
        <w:tab/>
      </w:r>
      <w:r w:rsidR="00584D2D">
        <w:rPr>
          <w:rFonts w:ascii="TH SarabunIT๙" w:hAnsi="TH SarabunIT๙" w:cs="TH SarabunIT๙" w:hint="cs"/>
          <w:sz w:val="32"/>
          <w:szCs w:val="32"/>
          <w:cs/>
        </w:rPr>
        <w:tab/>
        <w:t>จำนวน  242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ครัวเรือน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2  บ้านโกรกลึก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131  ครัวเรือน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3  บ้านหิน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หล่อง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186  ครัวเรือน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4  บ้านดอนใหญ่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246  ครัวเรือน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</w:t>
      </w:r>
      <w:r w:rsidR="009A0656">
        <w:rPr>
          <w:rFonts w:ascii="TH SarabunIT๙" w:hAnsi="TH SarabunIT๙" w:cs="TH SarabunIT๙" w:hint="cs"/>
          <w:sz w:val="32"/>
          <w:szCs w:val="32"/>
          <w:cs/>
        </w:rPr>
        <w:t>่  5  บ้านหนองละมั่ง</w:t>
      </w:r>
      <w:r w:rsidR="009A0656">
        <w:rPr>
          <w:rFonts w:ascii="TH SarabunIT๙" w:hAnsi="TH SarabunIT๙" w:cs="TH SarabunIT๙" w:hint="cs"/>
          <w:sz w:val="32"/>
          <w:szCs w:val="32"/>
          <w:cs/>
        </w:rPr>
        <w:tab/>
      </w:r>
      <w:r w:rsidR="009A0656">
        <w:rPr>
          <w:rFonts w:ascii="TH SarabunIT๙" w:hAnsi="TH SarabunIT๙" w:cs="TH SarabunIT๙" w:hint="cs"/>
          <w:sz w:val="32"/>
          <w:szCs w:val="32"/>
          <w:cs/>
        </w:rPr>
        <w:tab/>
        <w:t>จำนวน  206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ครัวเรือน</w:t>
      </w:r>
    </w:p>
    <w:p w:rsidR="006E3A73" w:rsidRDefault="006E3A73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หมูที่  6  บ้านหนองพังโพด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62  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 7  บ้านกุดม่วง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210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หมูที่  8  บ้านหินลาด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181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หมูที่  9  บ้านดงกระสัง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80  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10 บ้านมอสูง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57  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</w:t>
      </w:r>
      <w:r w:rsidR="00652C90">
        <w:rPr>
          <w:rFonts w:ascii="TH SarabunIT๙" w:hAnsi="TH SarabunIT๙" w:cs="TH SarabunIT๙" w:hint="cs"/>
          <w:sz w:val="32"/>
          <w:szCs w:val="32"/>
          <w:cs/>
        </w:rPr>
        <w:t>ู่ที่  11 บ้านหนองชิงโค</w:t>
      </w:r>
      <w:r w:rsidR="00652C90">
        <w:rPr>
          <w:rFonts w:ascii="TH SarabunIT๙" w:hAnsi="TH SarabunIT๙" w:cs="TH SarabunIT๙" w:hint="cs"/>
          <w:sz w:val="32"/>
          <w:szCs w:val="32"/>
          <w:cs/>
        </w:rPr>
        <w:tab/>
        <w:t>จำนวน  7</w:t>
      </w:r>
      <w:r>
        <w:rPr>
          <w:rFonts w:ascii="TH SarabunIT๙" w:hAnsi="TH SarabunIT๙" w:cs="TH SarabunIT๙" w:hint="cs"/>
          <w:sz w:val="32"/>
          <w:szCs w:val="32"/>
          <w:cs/>
        </w:rPr>
        <w:t>8  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12 บ้านตะเคียนเหนือ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230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13 บ้านม่วงทองพัฒนา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165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14 บ้านหนองละมั่ง 14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166  ครัวเรือน</w:t>
      </w:r>
    </w:p>
    <w:p w:rsidR="00D04A54" w:rsidRDefault="00D04A54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 15 บ้านกุดม่วงพัฒนา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141  ครัวเรือน</w:t>
      </w:r>
    </w:p>
    <w:p w:rsidR="00F46D91" w:rsidRDefault="00F46D91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 16 บ้านโกรกลึก 16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314  ครัวเรือน</w:t>
      </w:r>
    </w:p>
    <w:p w:rsidR="00F46D91" w:rsidRDefault="00F46D91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หมูที่  17 บ้านหินลาด 17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8678EC">
        <w:rPr>
          <w:rFonts w:ascii="TH SarabunIT๙" w:hAnsi="TH SarabunIT๙" w:cs="TH SarabunIT๙" w:hint="cs"/>
          <w:sz w:val="32"/>
          <w:szCs w:val="32"/>
          <w:cs/>
        </w:rPr>
        <w:t>63    ครัวเรือน</w:t>
      </w: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A93E3D" w:rsidRPr="005857F6" w:rsidRDefault="005857F6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</w:t>
      </w:r>
      <w:r w:rsidR="00A93E3D"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การเลือกตั้ง</w:t>
      </w:r>
    </w:p>
    <w:p w:rsidR="00B254B6" w:rsidRDefault="00E8741A" w:rsidP="001D17AB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การเลือกตั้งผู้บริหารและสมาชิกสภาองค์การบริหารส่วนตำบล  ตามพระราชบัญญัติสภาตำบลและองค์การบริหารส่วนตำบล พ.ศ.2537  และที่แก้ไขเพิ่มเติมถึงปัจจุบัน  มีจำนวน  17  หมู่บ้าน  หากมีการเลือกตั้งในครั้งหน้า  จะมีผู้บริหารท้องถิ่น (นายกองค์การบริหารส่วนต</w:t>
      </w:r>
      <w:r w:rsidR="001D17AB">
        <w:rPr>
          <w:rFonts w:ascii="TH SarabunIT๙" w:hAnsi="TH SarabunIT๙" w:cs="TH SarabunIT๙" w:hint="cs"/>
          <w:sz w:val="32"/>
          <w:szCs w:val="32"/>
          <w:cs/>
        </w:rPr>
        <w:t>ำบล) จำนวน  1  คน  จะมีการเลือกตั้งสมาชิกสภาองค์การบริหารส่วนตำบล  หมู่บ้านละ  2  คน  17  หมู่บ้าน  รวมเป็น  34  คน</w:t>
      </w:r>
    </w:p>
    <w:p w:rsidR="005857F6" w:rsidRPr="005857F6" w:rsidRDefault="005857F6" w:rsidP="001D17AB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A93E3D" w:rsidRPr="00700EF2" w:rsidRDefault="00A93E3D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0EF2">
        <w:rPr>
          <w:rFonts w:ascii="TH SarabunIT๙" w:hAnsi="TH SarabunIT๙" w:cs="TH SarabunIT๙" w:hint="cs"/>
          <w:b/>
          <w:bCs/>
          <w:sz w:val="32"/>
          <w:szCs w:val="32"/>
          <w:cs/>
        </w:rPr>
        <w:t>3. ประชากร</w:t>
      </w:r>
    </w:p>
    <w:p w:rsidR="00F448F0" w:rsidRPr="00437C51" w:rsidRDefault="00492E63" w:rsidP="00F448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A93E3D" w:rsidRPr="00437C51">
        <w:rPr>
          <w:rFonts w:ascii="TH SarabunIT๙" w:hAnsi="TH SarabunIT๙" w:cs="TH SarabunIT๙" w:hint="cs"/>
          <w:b/>
          <w:bCs/>
          <w:sz w:val="32"/>
          <w:szCs w:val="32"/>
          <w:cs/>
        </w:rPr>
        <w:t>3.1 ข้อมูลเกี่ยวกับจำนวนประชากร</w:t>
      </w:r>
    </w:p>
    <w:p w:rsidR="00437C51" w:rsidRDefault="00F448F0" w:rsidP="001D17A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จำนวนครัวเรือนทั้งหมด  </w:t>
      </w:r>
      <w:r w:rsidR="003C233F" w:rsidRPr="003C233F">
        <w:rPr>
          <w:rFonts w:ascii="TH SarabunIT๙" w:eastAsia="Times New Roman" w:hAnsi="TH SarabunIT๙" w:cs="TH SarabunIT๙"/>
          <w:sz w:val="32"/>
          <w:szCs w:val="32"/>
          <w:lang w:val="en-PH"/>
        </w:rPr>
        <w:t>2,7</w:t>
      </w:r>
      <w:r w:rsidR="003C233F" w:rsidRPr="003C233F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57</w:t>
      </w:r>
      <w:r w:rsidR="00DD2466" w:rsidRPr="003C233F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 มีประชากรทั้งสิ้น  </w:t>
      </w:r>
      <w:r w:rsidR="00C1192D">
        <w:rPr>
          <w:rFonts w:ascii="TH SarabunIT๙" w:eastAsia="Times New Roman" w:hAnsi="TH SarabunIT๙" w:cs="TH SarabunIT๙"/>
          <w:sz w:val="32"/>
          <w:szCs w:val="32"/>
          <w:lang w:val="en-PH"/>
        </w:rPr>
        <w:t>11,</w:t>
      </w:r>
      <w:r w:rsidR="008436AA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402</w:t>
      </w:r>
      <w:r w:rsidR="003C233F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คน  แยกเป็นชาย  </w:t>
      </w:r>
      <w:r w:rsidR="00C1192D">
        <w:rPr>
          <w:rFonts w:ascii="TH SarabunIT๙" w:eastAsia="Times New Roman" w:hAnsi="TH SarabunIT๙" w:cs="TH SarabunIT๙"/>
          <w:sz w:val="32"/>
          <w:szCs w:val="32"/>
          <w:lang w:val="en-PH"/>
        </w:rPr>
        <w:t>5,</w:t>
      </w:r>
      <w:r w:rsidR="008436AA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600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คน และหญิง </w:t>
      </w:r>
      <w:r w:rsidR="00584D2D">
        <w:rPr>
          <w:rFonts w:ascii="TH SarabunIT๙" w:eastAsia="Times New Roman" w:hAnsi="TH SarabunIT๙" w:cs="TH SarabunIT๙"/>
          <w:sz w:val="32"/>
          <w:szCs w:val="32"/>
        </w:rPr>
        <w:t>5,</w:t>
      </w:r>
      <w:r w:rsidR="008436AA">
        <w:rPr>
          <w:rFonts w:ascii="TH SarabunIT๙" w:eastAsia="Times New Roman" w:hAnsi="TH SarabunIT๙" w:cs="TH SarabunIT๙"/>
          <w:sz w:val="32"/>
          <w:szCs w:val="32"/>
        </w:rPr>
        <w:t>802</w:t>
      </w:r>
      <w:r w:rsidR="00DD246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มีความหนาแน่นของประชากร 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>105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คน/ตารางกิโลเมตร  และมีพื้นที่หมู่บ้านทั้งหมด </w:t>
      </w:r>
      <w:r w:rsidR="00D46F63">
        <w:rPr>
          <w:rFonts w:ascii="TH SarabunIT๙" w:eastAsia="Times New Roman" w:hAnsi="TH SarabunIT๙" w:cs="TH SarabunIT๙"/>
          <w:sz w:val="32"/>
          <w:szCs w:val="32"/>
          <w:lang w:val="en-PH"/>
        </w:rPr>
        <w:t>67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,950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ไร่</w:t>
      </w:r>
    </w:p>
    <w:p w:rsidR="00E07B72" w:rsidRDefault="00E07B72" w:rsidP="001D17A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8472" w:type="dxa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322"/>
        <w:gridCol w:w="1276"/>
        <w:gridCol w:w="1276"/>
        <w:gridCol w:w="1275"/>
        <w:gridCol w:w="1560"/>
      </w:tblGrid>
      <w:tr w:rsidR="00143348" w:rsidRPr="00A93E3D" w:rsidTr="00C77841">
        <w:tc>
          <w:tcPr>
            <w:tcW w:w="763" w:type="dxa"/>
            <w:vMerge w:val="restart"/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22" w:type="dxa"/>
            <w:vMerge w:val="restart"/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276" w:type="dxa"/>
            <w:vMerge w:val="restart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551" w:type="dxa"/>
            <w:gridSpan w:val="2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</w:tr>
      <w:tr w:rsidR="00143348" w:rsidRPr="00A93E3D" w:rsidTr="00C77841">
        <w:tc>
          <w:tcPr>
            <w:tcW w:w="763" w:type="dxa"/>
            <w:vMerge/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2" w:type="dxa"/>
            <w:vMerge/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275" w:type="dxa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143348" w:rsidRPr="00A93E3D" w:rsidRDefault="00143348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77841" w:rsidRPr="00A93E3D" w:rsidTr="00C77841">
        <w:trPr>
          <w:trHeight w:val="521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ตะเคียน</w:t>
            </w:r>
          </w:p>
        </w:tc>
        <w:tc>
          <w:tcPr>
            <w:tcW w:w="1276" w:type="dxa"/>
          </w:tcPr>
          <w:p w:rsidR="00C77841" w:rsidRPr="008436AA" w:rsidRDefault="00584D2D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242</w:t>
            </w:r>
          </w:p>
        </w:tc>
        <w:tc>
          <w:tcPr>
            <w:tcW w:w="1276" w:type="dxa"/>
          </w:tcPr>
          <w:p w:rsidR="00C77841" w:rsidRPr="008436AA" w:rsidRDefault="00584D2D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442</w:t>
            </w:r>
          </w:p>
        </w:tc>
        <w:tc>
          <w:tcPr>
            <w:tcW w:w="1275" w:type="dxa"/>
          </w:tcPr>
          <w:p w:rsidR="00C77841" w:rsidRPr="008436AA" w:rsidRDefault="00584D2D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584D2D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887</w:t>
            </w:r>
          </w:p>
        </w:tc>
      </w:tr>
      <w:tr w:rsidR="00C77841" w:rsidRPr="00A93E3D" w:rsidTr="00C77841">
        <w:trPr>
          <w:trHeight w:val="414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โกรกลึก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131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533</w:t>
            </w:r>
          </w:p>
        </w:tc>
      </w:tr>
      <w:tr w:rsidR="00C77841" w:rsidRPr="00A93E3D" w:rsidTr="00C77841">
        <w:trPr>
          <w:trHeight w:val="406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</w:t>
            </w:r>
            <w:proofErr w:type="spellStart"/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หล่อง</w:t>
            </w:r>
            <w:proofErr w:type="spellEnd"/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186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812</w:t>
            </w:r>
          </w:p>
        </w:tc>
      </w:tr>
      <w:tr w:rsidR="00C77841" w:rsidRPr="00A93E3D" w:rsidTr="00C77841">
        <w:trPr>
          <w:trHeight w:val="427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ดอนใหญ่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246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552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584D2D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1,0</w:t>
            </w:r>
            <w:r w:rsidR="00C77841"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02</w:t>
            </w:r>
          </w:p>
        </w:tc>
      </w:tr>
      <w:tr w:rsidR="00C77841" w:rsidRPr="00A93E3D" w:rsidTr="00C77841">
        <w:trPr>
          <w:trHeight w:val="405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หนองละมั่ง</w:t>
            </w:r>
          </w:p>
        </w:tc>
        <w:tc>
          <w:tcPr>
            <w:tcW w:w="1276" w:type="dxa"/>
          </w:tcPr>
          <w:p w:rsidR="00C77841" w:rsidRPr="008436AA" w:rsidRDefault="009C17E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206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410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453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863</w:t>
            </w:r>
          </w:p>
        </w:tc>
      </w:tr>
      <w:tr w:rsidR="00C77841" w:rsidRPr="00A93E3D" w:rsidTr="00C77841">
        <w:trPr>
          <w:trHeight w:val="424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หนองพังโพด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123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124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247</w:t>
            </w:r>
          </w:p>
        </w:tc>
      </w:tr>
      <w:tr w:rsidR="00C77841" w:rsidRPr="00A93E3D" w:rsidTr="00C77841">
        <w:trPr>
          <w:trHeight w:val="416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กุดม่วง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210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403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365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768</w:t>
            </w:r>
          </w:p>
        </w:tc>
      </w:tr>
      <w:tr w:rsidR="00C77841" w:rsidRPr="00A93E3D" w:rsidTr="00C77841">
        <w:trPr>
          <w:trHeight w:val="409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หินลาด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181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420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365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785</w:t>
            </w:r>
          </w:p>
        </w:tc>
      </w:tr>
      <w:tr w:rsidR="00C77841" w:rsidRPr="00A93E3D" w:rsidTr="00C77841">
        <w:trPr>
          <w:trHeight w:val="415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ดงกระสัง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315</w:t>
            </w:r>
          </w:p>
        </w:tc>
      </w:tr>
      <w:tr w:rsidR="00C77841" w:rsidRPr="00A93E3D" w:rsidTr="00C77841">
        <w:trPr>
          <w:trHeight w:val="420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มอสูง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202</w:t>
            </w:r>
          </w:p>
        </w:tc>
      </w:tr>
      <w:tr w:rsidR="00C77841" w:rsidRPr="00A93E3D" w:rsidTr="00C77841">
        <w:trPr>
          <w:trHeight w:val="412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หนองชิงโค</w:t>
            </w:r>
          </w:p>
        </w:tc>
        <w:tc>
          <w:tcPr>
            <w:tcW w:w="1276" w:type="dxa"/>
          </w:tcPr>
          <w:p w:rsidR="00C77841" w:rsidRPr="008436AA" w:rsidRDefault="00652C90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="00C77841"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140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295</w:t>
            </w:r>
          </w:p>
        </w:tc>
      </w:tr>
      <w:tr w:rsidR="00C77841" w:rsidRPr="00A93E3D" w:rsidTr="00C77841">
        <w:trPr>
          <w:trHeight w:val="419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ตะเคียนเหนือ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230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606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618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1,224</w:t>
            </w:r>
          </w:p>
        </w:tc>
      </w:tr>
      <w:tr w:rsidR="00C77841" w:rsidRPr="00A93E3D" w:rsidTr="00C77841">
        <w:trPr>
          <w:trHeight w:val="411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ม่วงทองพัฒนา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660</w:t>
            </w:r>
          </w:p>
        </w:tc>
      </w:tr>
      <w:tr w:rsidR="00C77841" w:rsidRPr="00A93E3D" w:rsidTr="00C77841">
        <w:trPr>
          <w:trHeight w:val="416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หนองละมั่ง</w:t>
            </w:r>
            <w:r w:rsidR="008678E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166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267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547</w:t>
            </w:r>
          </w:p>
        </w:tc>
      </w:tr>
      <w:tr w:rsidR="00C77841" w:rsidRPr="00A93E3D" w:rsidTr="00C77841">
        <w:trPr>
          <w:trHeight w:val="408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กุดม่วงพัฒนา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391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396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787</w:t>
            </w:r>
          </w:p>
        </w:tc>
      </w:tr>
      <w:tr w:rsidR="00C77841" w:rsidRPr="00A93E3D" w:rsidTr="00C77841">
        <w:trPr>
          <w:trHeight w:val="415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โกรกลึก 16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314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594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602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1,196</w:t>
            </w:r>
          </w:p>
        </w:tc>
      </w:tr>
      <w:tr w:rsidR="00C77841" w:rsidRPr="00A93E3D" w:rsidTr="00C77841">
        <w:trPr>
          <w:trHeight w:val="421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322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หินลาด</w:t>
            </w:r>
            <w:r w:rsidR="008678E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 xml:space="preserve"> </w:t>
            </w: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76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136</w:t>
            </w:r>
          </w:p>
        </w:tc>
        <w:tc>
          <w:tcPr>
            <w:tcW w:w="1275" w:type="dxa"/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143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77841" w:rsidRPr="008436AA" w:rsidRDefault="00C7784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sz w:val="32"/>
                <w:szCs w:val="32"/>
              </w:rPr>
              <w:t>279</w:t>
            </w:r>
          </w:p>
        </w:tc>
      </w:tr>
      <w:tr w:rsidR="00C77841" w:rsidRPr="00A93E3D" w:rsidTr="00C77841">
        <w:trPr>
          <w:trHeight w:val="554"/>
        </w:trPr>
        <w:tc>
          <w:tcPr>
            <w:tcW w:w="763" w:type="dxa"/>
          </w:tcPr>
          <w:p w:rsidR="00C77841" w:rsidRPr="00A93E3D" w:rsidRDefault="00C77841" w:rsidP="00C7784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vAlign w:val="center"/>
          </w:tcPr>
          <w:p w:rsidR="00C77841" w:rsidRPr="00A93E3D" w:rsidRDefault="00C77841" w:rsidP="00C778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C77841" w:rsidRPr="008436AA" w:rsidRDefault="00BA1111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2,757</w:t>
            </w:r>
          </w:p>
        </w:tc>
        <w:tc>
          <w:tcPr>
            <w:tcW w:w="1276" w:type="dxa"/>
            <w:vAlign w:val="center"/>
          </w:tcPr>
          <w:p w:rsidR="00C77841" w:rsidRPr="008436AA" w:rsidRDefault="008436AA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5,600</w:t>
            </w:r>
          </w:p>
        </w:tc>
        <w:tc>
          <w:tcPr>
            <w:tcW w:w="1275" w:type="dxa"/>
            <w:vAlign w:val="center"/>
          </w:tcPr>
          <w:p w:rsidR="00C77841" w:rsidRPr="008436AA" w:rsidRDefault="008436AA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5,802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C77841" w:rsidRPr="008436AA" w:rsidRDefault="008436AA" w:rsidP="00C7784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11,402</w:t>
            </w:r>
          </w:p>
        </w:tc>
      </w:tr>
    </w:tbl>
    <w:p w:rsidR="00FC08BA" w:rsidRDefault="00FC08BA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93E3D" w:rsidRPr="00437C51" w:rsidRDefault="00A93E3D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37C5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3.2 ช่วงอายุและจำนวนประชากร</w:t>
      </w:r>
    </w:p>
    <w:p w:rsidR="0030692A" w:rsidRDefault="0030692A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1985"/>
        <w:gridCol w:w="2003"/>
        <w:gridCol w:w="2675"/>
      </w:tblGrid>
      <w:tr w:rsidR="0030692A" w:rsidTr="00E9277C">
        <w:tc>
          <w:tcPr>
            <w:tcW w:w="2551" w:type="dxa"/>
          </w:tcPr>
          <w:p w:rsidR="0030692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30692A" w:rsidRPr="0030692A" w:rsidRDefault="0030692A" w:rsidP="003069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69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003" w:type="dxa"/>
          </w:tcPr>
          <w:p w:rsidR="0030692A" w:rsidRPr="0030692A" w:rsidRDefault="0030692A" w:rsidP="003069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9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675" w:type="dxa"/>
          </w:tcPr>
          <w:p w:rsidR="0030692A" w:rsidRPr="0030692A" w:rsidRDefault="0030692A" w:rsidP="003069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9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692A" w:rsidTr="00E9277C">
        <w:tc>
          <w:tcPr>
            <w:tcW w:w="2551" w:type="dxa"/>
          </w:tcPr>
          <w:p w:rsidR="0030692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จำนวนประชากรเยาวชน</w:t>
            </w:r>
          </w:p>
        </w:tc>
        <w:tc>
          <w:tcPr>
            <w:tcW w:w="1985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1,144</w:t>
            </w:r>
          </w:p>
        </w:tc>
        <w:tc>
          <w:tcPr>
            <w:tcW w:w="2003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1,016</w:t>
            </w:r>
          </w:p>
        </w:tc>
        <w:tc>
          <w:tcPr>
            <w:tcW w:w="2675" w:type="dxa"/>
          </w:tcPr>
          <w:p w:rsidR="0030692A" w:rsidRPr="008436A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อายุต่ำกว่า 18 ปี</w:t>
            </w:r>
          </w:p>
        </w:tc>
      </w:tr>
      <w:tr w:rsidR="0030692A" w:rsidTr="00E9277C">
        <w:tc>
          <w:tcPr>
            <w:tcW w:w="2551" w:type="dxa"/>
          </w:tcPr>
          <w:p w:rsidR="0030692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985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641</w:t>
            </w:r>
          </w:p>
        </w:tc>
        <w:tc>
          <w:tcPr>
            <w:tcW w:w="2003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3,677</w:t>
            </w:r>
          </w:p>
        </w:tc>
        <w:tc>
          <w:tcPr>
            <w:tcW w:w="2675" w:type="dxa"/>
          </w:tcPr>
          <w:p w:rsidR="0030692A" w:rsidRPr="008436A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 18-60 ปี</w:t>
            </w:r>
          </w:p>
        </w:tc>
      </w:tr>
      <w:tr w:rsidR="0030692A" w:rsidTr="00E9277C">
        <w:tc>
          <w:tcPr>
            <w:tcW w:w="2551" w:type="dxa"/>
          </w:tcPr>
          <w:p w:rsidR="0030692A" w:rsidRDefault="0030692A" w:rsidP="00DD4E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จำนวนประชากรผู้สูงอายุ</w:t>
            </w:r>
          </w:p>
        </w:tc>
        <w:tc>
          <w:tcPr>
            <w:tcW w:w="1985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908</w:t>
            </w:r>
          </w:p>
        </w:tc>
        <w:tc>
          <w:tcPr>
            <w:tcW w:w="2003" w:type="dxa"/>
          </w:tcPr>
          <w:p w:rsidR="0030692A" w:rsidRPr="008436AA" w:rsidRDefault="00822956" w:rsidP="008229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436A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8436AA"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016</w:t>
            </w:r>
          </w:p>
        </w:tc>
        <w:tc>
          <w:tcPr>
            <w:tcW w:w="2675" w:type="dxa"/>
          </w:tcPr>
          <w:p w:rsidR="0030692A" w:rsidRPr="008436AA" w:rsidRDefault="00822956" w:rsidP="00DD4E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อายุมากกว่า 60 ปี</w:t>
            </w:r>
          </w:p>
        </w:tc>
      </w:tr>
      <w:tr w:rsidR="0030692A" w:rsidTr="00E9277C">
        <w:tc>
          <w:tcPr>
            <w:tcW w:w="2551" w:type="dxa"/>
          </w:tcPr>
          <w:p w:rsidR="0030692A" w:rsidRPr="00C1192D" w:rsidRDefault="0030692A" w:rsidP="003069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19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5,693</w:t>
            </w:r>
          </w:p>
        </w:tc>
        <w:tc>
          <w:tcPr>
            <w:tcW w:w="2003" w:type="dxa"/>
          </w:tcPr>
          <w:p w:rsidR="0030692A" w:rsidRPr="008436AA" w:rsidRDefault="008436AA" w:rsidP="0082295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6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5,709</w:t>
            </w:r>
          </w:p>
        </w:tc>
        <w:tc>
          <w:tcPr>
            <w:tcW w:w="2675" w:type="dxa"/>
          </w:tcPr>
          <w:p w:rsidR="0030692A" w:rsidRPr="008436AA" w:rsidRDefault="0030692A" w:rsidP="00DD4E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6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รวมทั้งสิ้น   </w:t>
            </w:r>
            <w:r w:rsidR="008436AA" w:rsidRPr="008436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  <w:r w:rsidR="008436AA" w:rsidRPr="008436A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,402 </w:t>
            </w:r>
            <w:r w:rsidRPr="008436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</w:tc>
      </w:tr>
    </w:tbl>
    <w:p w:rsidR="00E07B72" w:rsidRPr="00FC08BA" w:rsidRDefault="00E07B72" w:rsidP="00DD4E0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F448F0" w:rsidRPr="00437C51" w:rsidRDefault="00F448F0" w:rsidP="00DD4E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37C51">
        <w:rPr>
          <w:rFonts w:ascii="TH SarabunIT๙" w:hAnsi="TH SarabunIT๙" w:cs="TH SarabunIT๙" w:hint="cs"/>
          <w:b/>
          <w:bCs/>
          <w:sz w:val="32"/>
          <w:szCs w:val="32"/>
          <w:cs/>
        </w:rPr>
        <w:t>4. สภาพทางสังคม</w:t>
      </w:r>
    </w:p>
    <w:p w:rsidR="00F448F0" w:rsidRPr="00F448F0" w:rsidRDefault="00492E63" w:rsidP="00F448F0">
      <w:pPr>
        <w:jc w:val="both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F448F0" w:rsidRPr="00437C51">
        <w:rPr>
          <w:rFonts w:ascii="TH SarabunIT๙" w:hAnsi="TH SarabunIT๙" w:cs="TH SarabunIT๙" w:hint="cs"/>
          <w:b/>
          <w:bCs/>
          <w:sz w:val="32"/>
          <w:szCs w:val="32"/>
          <w:cs/>
        </w:rPr>
        <w:t>4.1 การศึกษา</w:t>
      </w:r>
      <w:r w:rsidR="00F448F0"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ในพื้นที่องค์การบริหารส่วนตำบลตะเคียน มีโรงเรียนในเขตจำนวน  </w:t>
      </w:r>
      <w:r w:rsidR="00F448F0"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7 </w:t>
      </w:r>
      <w:r w:rsidR="00F448F0"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แห่ง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153"/>
        <w:gridCol w:w="1440"/>
        <w:gridCol w:w="1476"/>
        <w:gridCol w:w="1476"/>
        <w:gridCol w:w="1782"/>
      </w:tblGrid>
      <w:tr w:rsidR="00F448F0" w:rsidRPr="00F448F0" w:rsidTr="00E07B72">
        <w:trPr>
          <w:trHeight w:val="665"/>
        </w:trPr>
        <w:tc>
          <w:tcPr>
            <w:tcW w:w="2420" w:type="dxa"/>
            <w:vMerge w:val="restart"/>
            <w:vAlign w:val="center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5545" w:type="dxa"/>
            <w:gridSpan w:val="4"/>
            <w:vAlign w:val="center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82" w:type="dxa"/>
            <w:vMerge w:val="restart"/>
            <w:vAlign w:val="center"/>
          </w:tcPr>
          <w:p w:rsidR="00F448F0" w:rsidRPr="00E07B72" w:rsidRDefault="00F448F0" w:rsidP="00E07B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จำนวนบุคลากร</w:t>
            </w:r>
          </w:p>
          <w:p w:rsidR="00F448F0" w:rsidRPr="00E07B72" w:rsidRDefault="00F448F0" w:rsidP="00E07B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ครู</w:t>
            </w:r>
          </w:p>
          <w:p w:rsidR="00F448F0" w:rsidRPr="00E07B72" w:rsidRDefault="00F448F0" w:rsidP="00E07B7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F448F0" w:rsidRPr="00F448F0" w:rsidTr="00F448F0">
        <w:trPr>
          <w:trHeight w:val="953"/>
        </w:trPr>
        <w:tc>
          <w:tcPr>
            <w:tcW w:w="2420" w:type="dxa"/>
            <w:vMerge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3" w:type="dxa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ชั้นอนุบาล(คน)</w:t>
            </w:r>
          </w:p>
        </w:tc>
        <w:tc>
          <w:tcPr>
            <w:tcW w:w="1440" w:type="dxa"/>
            <w:vAlign w:val="center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ประถมศึกษา</w:t>
            </w: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  <w:t xml:space="preserve"> 1-6</w:t>
            </w:r>
          </w:p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476" w:type="dxa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476" w:type="dxa"/>
            <w:vAlign w:val="center"/>
          </w:tcPr>
          <w:p w:rsidR="00F448F0" w:rsidRPr="00E07B72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7B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2" w:type="dxa"/>
            <w:vMerge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448F0" w:rsidRPr="00F448F0" w:rsidTr="00F448F0">
        <w:trPr>
          <w:trHeight w:val="487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.บ้านตะเคียน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61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77734E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8825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</w:tr>
      <w:tr w:rsidR="00F448F0" w:rsidRPr="00F448F0" w:rsidTr="00F448F0">
        <w:trPr>
          <w:trHeight w:val="423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.ชุมชนบ้านกุดม่วง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158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</w:tr>
      <w:tr w:rsidR="00F448F0" w:rsidRPr="00F448F0" w:rsidTr="00F448F0">
        <w:trPr>
          <w:trHeight w:val="414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.ไชยณรงค์วิทยา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F448F0" w:rsidRPr="00F448F0" w:rsidTr="00F448F0">
        <w:trPr>
          <w:trHeight w:val="420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.บ้านหิน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หล่อง</w:t>
            </w:r>
            <w:proofErr w:type="spellEnd"/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F448F0" w:rsidRPr="00F448F0" w:rsidTr="00F448F0">
        <w:trPr>
          <w:trHeight w:val="413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.บ้านหนองละมั่ง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190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</w:tr>
      <w:tr w:rsidR="00F448F0" w:rsidRPr="00F448F0" w:rsidTr="00F448F0">
        <w:trPr>
          <w:trHeight w:val="419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.บ้านหินลาด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F448F0" w:rsidRPr="00F448F0" w:rsidTr="00F448F0">
        <w:trPr>
          <w:trHeight w:val="410"/>
        </w:trPr>
        <w:tc>
          <w:tcPr>
            <w:tcW w:w="2420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.บ้านโกรกลึก</w:t>
            </w:r>
          </w:p>
        </w:tc>
        <w:tc>
          <w:tcPr>
            <w:tcW w:w="1153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440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47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6" w:type="dxa"/>
          </w:tcPr>
          <w:p w:rsidR="00F448F0" w:rsidRPr="00F448F0" w:rsidRDefault="008825D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82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</w:tr>
    </w:tbl>
    <w:p w:rsid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448F0" w:rsidRPr="00E07B72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7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ศูนย์การศึกษานอกโรงเรียน</w:t>
      </w:r>
    </w:p>
    <w:p w:rsidR="00F448F0" w:rsidRPr="00F448F0" w:rsidRDefault="00F448F0" w:rsidP="00F448F0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ศูนย์การศึกษานอกโรงเรียน ได้มีการจัดตั้งศูนย์การศึกษานอกโรงเรียนชุมชนบ้านดอนใหญ่ ในปี 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2545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จัดตั้งศูนย์การศึกษานอกโรงเรียนบ้านหนองละมั่ง  ในปี 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2546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และจัดตั้งศูนย์การเรียนชุมชนบ้านม่วงทองพัฒนา ในปี พ.ศ. 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2547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รวมทั้งหมดมีจำนวน  นั</w:t>
      </w:r>
      <w:r w:rsidRPr="00F448F0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 xml:space="preserve">1,152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ครูผู้สอน 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โดยมีรายละเอียด  ดังนี้ </w:t>
      </w:r>
    </w:p>
    <w:p w:rsidR="00F448F0" w:rsidRPr="00F448F0" w:rsidRDefault="00F448F0" w:rsidP="00F448F0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1.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ระดับประถมศึกษา 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>204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F448F0" w:rsidRPr="00F448F0" w:rsidRDefault="00F448F0" w:rsidP="00F448F0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ระดับมัธยมศึกษาตอนต้น  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372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437C51" w:rsidRDefault="00F448F0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3.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ระดับมัธยมศึกษาตอนปลาย 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>576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</w:p>
    <w:p w:rsidR="00FE01CF" w:rsidRDefault="00FE01CF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E01CF" w:rsidRDefault="00FE01CF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E01CF" w:rsidRDefault="00FE01CF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E01CF" w:rsidRDefault="00FE01CF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E9277C" w:rsidRPr="00F448F0" w:rsidRDefault="00E9277C" w:rsidP="00E07B72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448F0" w:rsidRPr="00E07B72" w:rsidRDefault="00F448F0" w:rsidP="00F448F0">
      <w:pPr>
        <w:spacing w:before="240"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7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ศูนย์พัฒนาเด็กเล็ก  องค์การบริหารส่วนตำบลตะเคียน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20"/>
          <w:szCs w:val="20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3"/>
        <w:gridCol w:w="1305"/>
        <w:gridCol w:w="1616"/>
        <w:gridCol w:w="1574"/>
      </w:tblGrid>
      <w:tr w:rsidR="00F448F0" w:rsidRPr="00F448F0" w:rsidTr="00E9277C">
        <w:trPr>
          <w:trHeight w:val="553"/>
        </w:trPr>
        <w:tc>
          <w:tcPr>
            <w:tcW w:w="4613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305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616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1574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</w:tr>
      <w:tr w:rsidR="00F448F0" w:rsidRPr="00F448F0" w:rsidTr="00E9277C">
        <w:trPr>
          <w:trHeight w:val="405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.บ้านตะเคียน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78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74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F448F0" w:rsidRPr="00F448F0" w:rsidTr="00E9277C">
        <w:trPr>
          <w:trHeight w:val="425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.ชุมชนบ้านกุดม่วง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4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F448F0" w:rsidRPr="00F448F0" w:rsidTr="00E9277C">
        <w:trPr>
          <w:trHeight w:val="417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3.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.ไชยณรงค์วิทยา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4" w:type="dxa"/>
          </w:tcPr>
          <w:p w:rsidR="00F448F0" w:rsidRPr="00F448F0" w:rsidRDefault="00A00AC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F448F0" w:rsidRPr="00F448F0" w:rsidTr="00E9277C">
        <w:trPr>
          <w:trHeight w:val="408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.บ้านหิน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หล่อง</w:t>
            </w:r>
            <w:proofErr w:type="spellEnd"/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4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F448F0" w:rsidRPr="00F448F0" w:rsidTr="00E9277C">
        <w:trPr>
          <w:trHeight w:val="400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.บ้านหนองละมั่ง</w:t>
            </w:r>
          </w:p>
        </w:tc>
        <w:tc>
          <w:tcPr>
            <w:tcW w:w="130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4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F448F0" w:rsidRPr="00F448F0" w:rsidTr="00E9277C">
        <w:trPr>
          <w:trHeight w:val="421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.บ้านหินลาด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4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F448F0" w:rsidRPr="00F448F0" w:rsidTr="00E9277C">
        <w:trPr>
          <w:trHeight w:val="413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ศูนย์พัฒนาเด็กเล็ก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 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ร.ร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.บ้านโกรกลึก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4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F448F0" w:rsidRPr="00F448F0" w:rsidTr="00E9277C">
        <w:trPr>
          <w:trHeight w:val="418"/>
        </w:trPr>
        <w:tc>
          <w:tcPr>
            <w:tcW w:w="4613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05" w:type="dxa"/>
          </w:tcPr>
          <w:p w:rsidR="00F448F0" w:rsidRPr="00F448F0" w:rsidRDefault="00DD6946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161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74" w:type="dxa"/>
          </w:tcPr>
          <w:p w:rsidR="00F448F0" w:rsidRPr="00F448F0" w:rsidRDefault="00A00AC2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</w:tr>
    </w:tbl>
    <w:p w:rsidR="00F448F0" w:rsidRPr="00F448F0" w:rsidRDefault="00F448F0" w:rsidP="00F448F0">
      <w:pPr>
        <w:spacing w:before="240"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7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โรงเรียนระดับอนุบาล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-   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โรงเรียนระดับประถมศึกษา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="00DD2466">
        <w:rPr>
          <w:rFonts w:ascii="TH SarabunIT๙" w:eastAsia="Times New Roman" w:hAnsi="TH SarabunIT๙" w:cs="TH SarabunIT๙"/>
          <w:sz w:val="32"/>
          <w:szCs w:val="32"/>
          <w:lang w:val="en-PH"/>
        </w:rPr>
        <w:t>7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โรงเรียนระดับมัธยมศึกษาตอนต้น(ขยายโอกาส อนุบาล 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 xml:space="preserve"> ม.</w:t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3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="00DD246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ศูนย์การศึกษานอกโรงเรียน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3</w:t>
      </w:r>
      <w:r w:rsidR="00DD2466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 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>หอกระจายข่าวประจำหมู่บ้าน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13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 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แห่ง</w:t>
      </w:r>
    </w:p>
    <w:p w:rsidR="00F448F0" w:rsidRPr="00F448F0" w:rsidRDefault="00F448F0" w:rsidP="00F448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ที่อ่าน</w:t>
      </w:r>
      <w:r w:rsidRPr="00F448F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ห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นังสือพิมพ์ประจำหมู่บ้าน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Pr="00F448F0">
        <w:rPr>
          <w:rFonts w:ascii="TH SarabunIT๙" w:eastAsia="Times New Roman" w:hAnsi="TH SarabunIT๙" w:cs="TH SarabunIT๙"/>
          <w:sz w:val="32"/>
          <w:szCs w:val="32"/>
          <w:lang w:val="en-PH"/>
        </w:rPr>
        <w:t>17</w:t>
      </w:r>
      <w:r w:rsidR="005A791C">
        <w:rPr>
          <w:rFonts w:ascii="TH SarabunIT๙" w:eastAsia="Times New Roman" w:hAnsi="TH SarabunIT๙" w:cs="TH SarabunIT๙"/>
          <w:sz w:val="32"/>
          <w:szCs w:val="32"/>
          <w:lang w:val="en-PH"/>
        </w:rPr>
        <w:t xml:space="preserve"> 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F448F0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แห่ง</w:t>
      </w:r>
    </w:p>
    <w:p w:rsidR="00F448F0" w:rsidRPr="00F448F0" w:rsidRDefault="00F448F0" w:rsidP="00F448F0">
      <w:pPr>
        <w:spacing w:before="240"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448F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  <w:t>การศึกษาของราษฎร</w:t>
      </w:r>
    </w:p>
    <w:p w:rsidR="00F448F0" w:rsidRPr="00F448F0" w:rsidRDefault="00F448F0" w:rsidP="00F448F0">
      <w:pPr>
        <w:spacing w:before="240" w:after="0" w:line="240" w:lineRule="auto"/>
        <w:jc w:val="both"/>
        <w:rPr>
          <w:rFonts w:ascii="TH SarabunIT๙" w:eastAsia="Times New Roman" w:hAnsi="TH SarabunIT๙" w:cs="TH SarabunIT๙"/>
          <w:b/>
          <w:bCs/>
          <w:sz w:val="4"/>
          <w:szCs w:val="4"/>
        </w:rPr>
      </w:pPr>
    </w:p>
    <w:tbl>
      <w:tblPr>
        <w:tblW w:w="9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4622"/>
        <w:gridCol w:w="1165"/>
        <w:gridCol w:w="1096"/>
        <w:gridCol w:w="1978"/>
      </w:tblGrid>
      <w:tr w:rsidR="00F448F0" w:rsidRPr="00F448F0" w:rsidTr="00F448F0">
        <w:tc>
          <w:tcPr>
            <w:tcW w:w="706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ลำดับ</w:t>
            </w:r>
          </w:p>
        </w:tc>
        <w:tc>
          <w:tcPr>
            <w:tcW w:w="4622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ระดับการศึกษาของราษฎร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จำนวน (คน)</w:t>
            </w:r>
          </w:p>
        </w:tc>
        <w:tc>
          <w:tcPr>
            <w:tcW w:w="1096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ร้อยละ</w:t>
            </w:r>
          </w:p>
        </w:tc>
        <w:tc>
          <w:tcPr>
            <w:tcW w:w="1978" w:type="dxa"/>
            <w:vAlign w:val="center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หมายเหตุ</w:t>
            </w:r>
          </w:p>
        </w:tc>
      </w:tr>
      <w:tr w:rsidR="00F448F0" w:rsidRPr="00F448F0" w:rsidTr="00CF4912">
        <w:trPr>
          <w:trHeight w:val="412"/>
        </w:trPr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ประถมศึกษา(ป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1-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2,293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71.75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ไม่รวมผู้กำลังศึกษา</w:t>
            </w: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มัธยมศึกษาตอนต้น (ม.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1-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3</w:t>
            </w: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402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12.58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3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มัธยมศึกษาตอนปลายหรือเทียบเท่า (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ปวช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-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ปกศ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)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261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8.17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4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อนุปริญญาหรือเทียบเท่า(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ปวส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.,ปกศ.สูง,</w:t>
            </w:r>
            <w:proofErr w:type="spellStart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ปวท</w:t>
            </w:r>
            <w:proofErr w:type="spellEnd"/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.)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87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2.72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5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ปริญญาตรีหรือสูงกว่าปริญญาตรี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64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2.00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6</w:t>
            </w:r>
          </w:p>
        </w:tc>
        <w:tc>
          <w:tcPr>
            <w:tcW w:w="4622" w:type="dxa"/>
          </w:tcPr>
          <w:p w:rsidR="00F448F0" w:rsidRPr="00F448F0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ไม่จบการศึกษาภาคบังคับ</w:t>
            </w:r>
          </w:p>
        </w:tc>
        <w:tc>
          <w:tcPr>
            <w:tcW w:w="1165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89</w:t>
            </w:r>
          </w:p>
        </w:tc>
        <w:tc>
          <w:tcPr>
            <w:tcW w:w="109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448F0"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  <w:t>2.78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  <w:tr w:rsidR="00F448F0" w:rsidRPr="00F448F0" w:rsidTr="00CF4912">
        <w:tc>
          <w:tcPr>
            <w:tcW w:w="706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  <w:tc>
          <w:tcPr>
            <w:tcW w:w="4622" w:type="dxa"/>
          </w:tcPr>
          <w:p w:rsidR="00F448F0" w:rsidRPr="008F0F7E" w:rsidRDefault="00F448F0" w:rsidP="00F448F0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8F0F7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en-PH"/>
              </w:rPr>
              <w:t>รวม</w:t>
            </w:r>
          </w:p>
        </w:tc>
        <w:tc>
          <w:tcPr>
            <w:tcW w:w="1165" w:type="dxa"/>
          </w:tcPr>
          <w:p w:rsidR="00F448F0" w:rsidRPr="008F0F7E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8F0F7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  <w:t>3,196</w:t>
            </w:r>
          </w:p>
        </w:tc>
        <w:tc>
          <w:tcPr>
            <w:tcW w:w="1096" w:type="dxa"/>
          </w:tcPr>
          <w:p w:rsidR="00F448F0" w:rsidRPr="008F0F7E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8F0F7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  <w:t>100</w:t>
            </w:r>
          </w:p>
        </w:tc>
        <w:tc>
          <w:tcPr>
            <w:tcW w:w="1978" w:type="dxa"/>
          </w:tcPr>
          <w:p w:rsidR="00F448F0" w:rsidRPr="00F448F0" w:rsidRDefault="00F448F0" w:rsidP="00F448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</w:p>
        </w:tc>
      </w:tr>
    </w:tbl>
    <w:p w:rsidR="003923FD" w:rsidRDefault="003923FD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654D0" w:rsidRDefault="005654D0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654D0" w:rsidRDefault="005654D0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654D0" w:rsidRDefault="005654D0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654D0" w:rsidRDefault="005654D0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9277C" w:rsidRDefault="00E9277C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654D0" w:rsidRDefault="005654D0" w:rsidP="00DD4E0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448F0" w:rsidRPr="00437C51" w:rsidRDefault="00492E63" w:rsidP="00DD4E0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     </w:t>
      </w:r>
      <w:r w:rsidR="00F448F0" w:rsidRPr="00437C5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4.2 </w:t>
      </w:r>
      <w:r w:rsidR="00F448F0" w:rsidRPr="00437C51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3923FD" w:rsidRPr="003923FD" w:rsidRDefault="003923FD" w:rsidP="003923F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8F0F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โรงพยาบาลของรัฐขนาด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ab/>
        <w:t>เตียง</w:t>
      </w:r>
      <w:r w:rsidR="008F0F7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8F0F7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3923FD" w:rsidRPr="003923FD" w:rsidRDefault="003923FD" w:rsidP="003923F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- โรงพยาบาลส่งเสริมสุขภาพชุมชน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>2</w:t>
      </w: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3923FD" w:rsidRPr="003923FD" w:rsidRDefault="003923FD" w:rsidP="003923F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8F0F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สถา</w:t>
      </w:r>
      <w:r w:rsidRPr="003923FD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พยาบาลเอกชน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92E6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492E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92E6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ab/>
      </w:r>
    </w:p>
    <w:p w:rsidR="003923FD" w:rsidRPr="003923FD" w:rsidRDefault="003923FD" w:rsidP="003923F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-</w:t>
      </w:r>
      <w:r w:rsidR="008F0F7E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ร้านขายยาแผนปัจจุบัน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ab/>
        <w:t>-</w:t>
      </w:r>
      <w:r w:rsidR="00492E63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="00492E63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>แห่ง</w:t>
      </w:r>
    </w:p>
    <w:p w:rsidR="00DD2466" w:rsidRPr="003923FD" w:rsidRDefault="003923FD" w:rsidP="00FE01CF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cs/>
          <w:lang w:val="en-PH"/>
        </w:rPr>
        <w:t xml:space="preserve">-อัตราการมีและใช้ส้วมราดน้ำ  ร้อยละ  </w:t>
      </w:r>
      <w:r w:rsidRPr="003923FD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9%</w:t>
      </w:r>
    </w:p>
    <w:p w:rsidR="008A1ED0" w:rsidRPr="008A1ED0" w:rsidRDefault="003923FD" w:rsidP="008A1ED0">
      <w:pPr>
        <w:spacing w:after="0"/>
        <w:ind w:left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A1E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เขตบริการสาธารณะสุขประจำตำบล</w:t>
      </w:r>
    </w:p>
    <w:p w:rsidR="003923FD" w:rsidRPr="003923FD" w:rsidRDefault="003923FD" w:rsidP="0019668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>1.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โรงพยาบาลส่งเสริมสุขภาพชุมชนตำบล (ตะเคียน) รับผิดชอบ หมู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>1,3,4,6,9,12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ตั้งอยู่ที่บ้านตะเคียน  หมู่ที่ 12 มีเจ้าหน้าที่สาธารณสุขจำนวน  7  คน  ประกอบด้วย  ข้าราชการ  4  คน  ลูกจ้าง  3  คน  ได้มีการฝึกอบรมตัวแทนในหมู่บ้านของสาธารณสุข  คือ  </w:t>
      </w:r>
      <w:proofErr w:type="spellStart"/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อส</w:t>
      </w:r>
      <w:proofErr w:type="spellEnd"/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ม.  มีจำนวน  102  คน</w:t>
      </w:r>
    </w:p>
    <w:p w:rsidR="00FE01CF" w:rsidRDefault="003923FD" w:rsidP="00FE01C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>2.</w:t>
      </w:r>
      <w:r w:rsidRPr="003923FD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โรงพยาบาลส่งเสริมสุขภาพชุมชนตำบล(กุดม่วง)รับผิดชอบ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หมู่ท</w:t>
      </w:r>
      <w:r w:rsidR="00196682">
        <w:rPr>
          <w:rFonts w:ascii="TH SarabunIT๙" w:eastAsia="Times New Roman" w:hAnsi="TH SarabunIT๙" w:cs="TH SarabunIT๙" w:hint="cs"/>
          <w:sz w:val="32"/>
          <w:szCs w:val="32"/>
          <w:cs/>
        </w:rPr>
        <w:t>ี่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</w:t>
      </w:r>
      <w:r w:rsidR="008A1ED0" w:rsidRPr="003923FD">
        <w:rPr>
          <w:rFonts w:ascii="TH SarabunIT๙" w:eastAsia="Times New Roman" w:hAnsi="TH SarabunIT๙" w:cs="TH SarabunIT๙"/>
          <w:sz w:val="32"/>
          <w:szCs w:val="32"/>
          <w:lang w:val="en-PH"/>
        </w:rPr>
        <w:t>2,5,7,8,10,11,13,14,15,16</w:t>
      </w:r>
      <w:r w:rsidR="00250C16">
        <w:rPr>
          <w:rFonts w:ascii="TH SarabunIT๙" w:eastAsia="Times New Roman" w:hAnsi="TH SarabunIT๙" w:cs="TH SarabunIT๙"/>
          <w:sz w:val="32"/>
          <w:szCs w:val="32"/>
        </w:rPr>
        <w:t>,17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ตั้งอยู่ที่บ้านกุดม่วง  หมู่ที่ 7</w:t>
      </w:r>
      <w:r w:rsidR="0019668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มีเจ้าหน้าที่สาธารณสุขจำนวน  10  คน  ประกอบด้วย  ข้าราชการ  5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คน  ลูกจ้าง</w:t>
      </w:r>
      <w:r w:rsidR="0019668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5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คน  ได้มีการฝึกอบรมตัวแทนในหมู่บ้านของสา</w:t>
      </w:r>
      <w:r w:rsidR="0019668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ธารณสุข  คือ  </w:t>
      </w:r>
      <w:proofErr w:type="spellStart"/>
      <w:r w:rsidR="0019668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อส</w:t>
      </w:r>
      <w:proofErr w:type="spellEnd"/>
      <w:r w:rsidR="00196682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ม.  มีจำนวน  191</w:t>
      </w:r>
      <w:r w:rsidR="008A1ED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คน</w:t>
      </w:r>
    </w:p>
    <w:p w:rsidR="003923FD" w:rsidRPr="00FE01CF" w:rsidRDefault="00FE01CF" w:rsidP="00FE01C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3923FD" w:rsidRPr="00437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4.3 อาชญากรรม</w:t>
      </w:r>
    </w:p>
    <w:p w:rsidR="00FE01CF" w:rsidRDefault="00B42139" w:rsidP="00FE01CF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252525"/>
          <w:sz w:val="32"/>
          <w:szCs w:val="32"/>
          <w:shd w:val="clear" w:color="auto" w:fill="FFFFFF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color w:val="252525"/>
          <w:sz w:val="32"/>
          <w:szCs w:val="32"/>
          <w:shd w:val="clear" w:color="auto" w:fill="FFFFFF"/>
          <w:cs/>
        </w:rPr>
        <w:t>ไม่มีเหตุอาชญากรรมเกิดขึ้น  แต่มีเหตุการณ์ลั</w:t>
      </w:r>
      <w:r>
        <w:rPr>
          <w:rFonts w:ascii="TH SarabunIT๙" w:eastAsia="Cordia New" w:hAnsi="TH SarabunIT๙" w:cs="TH SarabunIT๙"/>
          <w:color w:val="252525"/>
          <w:sz w:val="32"/>
          <w:szCs w:val="32"/>
          <w:shd w:val="clear" w:color="auto" w:fill="FFFFFF"/>
          <w:cs/>
        </w:rPr>
        <w:t>กขโมยทรัพย์สินประชาชน  และทำลาย</w:t>
      </w:r>
      <w:r w:rsidRPr="00B42139">
        <w:rPr>
          <w:rFonts w:ascii="TH SarabunIT๙" w:eastAsia="Cordia New" w:hAnsi="TH SarabunIT๙" w:cs="TH SarabunIT๙"/>
          <w:color w:val="252525"/>
          <w:sz w:val="32"/>
          <w:szCs w:val="32"/>
          <w:shd w:val="clear" w:color="auto" w:fill="FFFFFF"/>
          <w:cs/>
        </w:rPr>
        <w:t>ทรัพย์สินของราชการ  ซึ่ง</w:t>
      </w:r>
      <w:r>
        <w:rPr>
          <w:rFonts w:ascii="TH SarabunIT๙" w:eastAsia="Cordia New" w:hAnsi="TH SarabunIT๙" w:cs="TH SarabunIT๙" w:hint="cs"/>
          <w:color w:val="252525"/>
          <w:sz w:val="32"/>
          <w:szCs w:val="32"/>
          <w:shd w:val="clear" w:color="auto" w:fill="FFFFFF"/>
          <w:cs/>
        </w:rPr>
        <w:t>ทางตำบลตะเคียน</w:t>
      </w:r>
      <w:r w:rsidRPr="00B42139">
        <w:rPr>
          <w:rFonts w:ascii="TH SarabunIT๙" w:eastAsia="Cordia New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ก็ได้ดำเนินการป้องกันการเกิดเหตุดังกล่าว 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วิธีการแก้ปัญหาของ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ที่สามารถดำเนินการได้ตามอำนาจหน้าที่และงบประมาณที่มีอยู่อย่างจำกัด  คือการติดตั้งกล</w:t>
      </w:r>
      <w:r>
        <w:rPr>
          <w:rFonts w:ascii="TH SarabunIT๙" w:eastAsia="Cordia New" w:hAnsi="TH SarabunIT๙" w:cs="TH SarabunIT๙"/>
          <w:sz w:val="32"/>
          <w:szCs w:val="32"/>
          <w:cs/>
        </w:rPr>
        <w:t>้องวงจรปิดในจุดที่เป็น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สถานที่ราชการ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 xml:space="preserve">  ติดตั้งสัญญาณไฟกระพริบทางร่วมทาง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แยก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 xml:space="preserve">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</w:t>
      </w:r>
      <w:r>
        <w:rPr>
          <w:rFonts w:ascii="TH SarabunIT๙" w:eastAsia="Cordia New" w:hAnsi="TH SarabunIT๙" w:cs="TH SarabunIT๙"/>
          <w:sz w:val="32"/>
          <w:szCs w:val="32"/>
          <w:cs/>
        </w:rPr>
        <w:t>รี งานมหรสพ เป็นปัญหาที่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หมู่บ้าน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</w:t>
      </w:r>
      <w:r>
        <w:rPr>
          <w:rFonts w:ascii="TH SarabunIT๙" w:eastAsia="Cordia New" w:hAnsi="TH SarabunIT๙" w:cs="TH SarabunIT๙"/>
          <w:sz w:val="32"/>
          <w:szCs w:val="32"/>
          <w:cs/>
        </w:rPr>
        <w:t>นหลายฝ่าย เป็นเรื่องที่ทาง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 xml:space="preserve">จะต้องหาวิธีที่จะแก้ไขปัญหาให้กับประชาชนต่อไปตามอำนาจหน้าที่ที่สามารถดำเนินการได้      </w:t>
      </w:r>
    </w:p>
    <w:p w:rsidR="003923FD" w:rsidRPr="00FE01CF" w:rsidRDefault="00FE01CF" w:rsidP="00FE01CF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3923FD" w:rsidRPr="00437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4.4 ยาเสพติด</w:t>
      </w:r>
    </w:p>
    <w:p w:rsidR="005654D0" w:rsidRDefault="00B42139" w:rsidP="00E9277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ปัญหายาเสพติดใน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หมู่บ้านของตำบลตะเคียน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 xml:space="preserve">  จากการที่ทางสถานีตำรวจภูธร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อำเภอด่านขุนทด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แจ้งให้กับ</w:t>
      </w:r>
      <w:r w:rsidR="00DA453F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="0028294B">
        <w:rPr>
          <w:rFonts w:ascii="TH SarabunIT๙" w:eastAsia="Cordia New" w:hAnsi="TH SarabunIT๙" w:cs="TH SarabunIT๙"/>
          <w:sz w:val="32"/>
          <w:szCs w:val="32"/>
          <w:cs/>
        </w:rPr>
        <w:t>ทราบนั้นพบว่าในเขต</w:t>
      </w:r>
      <w:r w:rsidR="0028294B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 xml:space="preserve"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</w:t>
      </w:r>
      <w:r w:rsidR="0028294B">
        <w:rPr>
          <w:rFonts w:ascii="TH SarabunIT๙" w:eastAsia="Cordia New" w:hAnsi="TH SarabunIT๙" w:cs="TH SarabunIT๙"/>
          <w:sz w:val="32"/>
          <w:szCs w:val="32"/>
          <w:cs/>
        </w:rPr>
        <w:t>ประชาชน  หน่วยงานของ</w:t>
      </w:r>
      <w:r w:rsidR="0028294B">
        <w:rPr>
          <w:rFonts w:ascii="TH SarabunIT๙" w:eastAsia="Cordia New" w:hAnsi="TH SarabunIT๙" w:cs="TH SarabunIT๙" w:hint="cs"/>
          <w:sz w:val="32"/>
          <w:szCs w:val="32"/>
          <w:cs/>
        </w:rPr>
        <w:t>ตำบล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ที่ช่วยสอดส่องดูแลอยู่</w:t>
      </w:r>
      <w:r w:rsidR="0028294B">
        <w:rPr>
          <w:rFonts w:ascii="TH SarabunIT๙" w:eastAsia="Cordia New" w:hAnsi="TH SarabunIT๙" w:cs="TH SarabunIT๙"/>
          <w:sz w:val="32"/>
          <w:szCs w:val="32"/>
          <w:cs/>
        </w:rPr>
        <w:t>เป็นประจำ การแก้ไขปัญหาของ</w:t>
      </w:r>
      <w:r w:rsidR="0028294B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สามารถทำได้เฉพาะตามอำนาจหน้าที่เท่านั้น  เช่น  การ</w:t>
      </w:r>
      <w:r w:rsidR="008A1ED0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</w:t>
      </w:r>
      <w:r w:rsidR="0028294B">
        <w:rPr>
          <w:rFonts w:ascii="TH SarabunIT๙" w:eastAsia="Cordia New" w:hAnsi="TH SarabunIT๙" w:cs="TH SarabunIT๙"/>
          <w:sz w:val="32"/>
          <w:szCs w:val="32"/>
          <w:cs/>
        </w:rPr>
        <w:t xml:space="preserve">กรณี ทั้งนี้ </w:t>
      </w:r>
      <w:r w:rsidR="0028294B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B42139">
        <w:rPr>
          <w:rFonts w:ascii="TH SarabunIT๙" w:eastAsia="Cordia New" w:hAnsi="TH SarabunIT๙" w:cs="TH SarabunIT๙"/>
          <w:sz w:val="32"/>
          <w:szCs w:val="32"/>
          <w:cs/>
        </w:rPr>
        <w:t>ก็ได้ให้ความร่วมมือมาโดยตลอด</w:t>
      </w:r>
      <w:r w:rsidR="00E9277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3923FD" w:rsidRPr="00FE01CF" w:rsidRDefault="00FE01CF" w:rsidP="00FE01CF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3923FD" w:rsidRPr="00437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4.5 การสังคมสงเคราะห์</w:t>
      </w:r>
    </w:p>
    <w:p w:rsidR="0028294B" w:rsidRPr="0028294B" w:rsidRDefault="0028294B" w:rsidP="0028294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28294B">
        <w:rPr>
          <w:rFonts w:ascii="TH SarabunIT๙" w:eastAsia="Cordia New" w:hAnsi="TH SarabunIT๙" w:cs="TH SarabunIT๙"/>
          <w:sz w:val="32"/>
          <w:szCs w:val="32"/>
          <w:cs/>
        </w:rPr>
        <w:t>ได้ดำเนินการด้านส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ั</w:t>
      </w:r>
      <w:r>
        <w:rPr>
          <w:rFonts w:ascii="TH SarabunIT๙" w:eastAsia="Cordia New" w:hAnsi="TH SarabunIT๙" w:cs="TH SarabunIT๙"/>
          <w:sz w:val="32"/>
          <w:szCs w:val="32"/>
          <w:cs/>
        </w:rPr>
        <w:t>งคมส</w:t>
      </w:r>
      <w:r w:rsidRPr="0028294B">
        <w:rPr>
          <w:rFonts w:ascii="TH SarabunIT๙" w:eastAsia="Cordia New" w:hAnsi="TH SarabunIT๙" w:cs="TH SarabunIT๙"/>
          <w:sz w:val="32"/>
          <w:szCs w:val="32"/>
          <w:cs/>
        </w:rPr>
        <w:t>งเคราะห์ ดังนี้</w:t>
      </w:r>
    </w:p>
    <w:p w:rsidR="0028294B" w:rsidRPr="0028294B" w:rsidRDefault="0028294B" w:rsidP="0028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28294B">
        <w:rPr>
          <w:rFonts w:ascii="TH SarabunIT๙" w:eastAsia="Cordia New" w:hAnsi="TH SarabunIT๙" w:cs="TH SarabunIT๙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28294B" w:rsidRPr="0028294B" w:rsidRDefault="0028294B" w:rsidP="0028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8294B">
        <w:rPr>
          <w:rFonts w:ascii="TH SarabunIT๙" w:eastAsia="Cordia New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28294B" w:rsidRPr="0028294B" w:rsidRDefault="0028294B" w:rsidP="0028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28294B">
        <w:rPr>
          <w:rFonts w:ascii="TH SarabunIT๙" w:eastAsia="Cordia New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28294B" w:rsidRPr="0028294B" w:rsidRDefault="006E4D8E" w:rsidP="0028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pacing w:val="-12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28294B" w:rsidRPr="0028294B">
        <w:rPr>
          <w:rFonts w:ascii="TH SarabunIT๙" w:eastAsia="Cordia New" w:hAnsi="TH SarabunIT๙" w:cs="TH SarabunIT๙"/>
          <w:sz w:val="32"/>
          <w:szCs w:val="32"/>
          <w:cs/>
        </w:rPr>
        <w:t>. ตั้ง</w:t>
      </w:r>
      <w:r w:rsidR="0028294B" w:rsidRPr="0028294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="0028294B" w:rsidRPr="0028294B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FE01CF" w:rsidRDefault="006E4D8E" w:rsidP="008E021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5</w:t>
      </w:r>
      <w:r w:rsidR="0028294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 </w:t>
      </w:r>
      <w:r w:rsidR="0028294B" w:rsidRPr="0028294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ตั้งโครงการปรับปรุงซ่อมแซมบ้านคนจน </w:t>
      </w:r>
    </w:p>
    <w:p w:rsidR="00CF4912" w:rsidRPr="00F83735" w:rsidRDefault="00FE01CF" w:rsidP="00FE01CF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lastRenderedPageBreak/>
        <w:t xml:space="preserve">   </w:t>
      </w:r>
      <w:r w:rsidR="00CF4912" w:rsidRPr="00F83735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ข้อมูลการสงเคราะห์เบี้ยยังชีพ</w:t>
      </w:r>
    </w:p>
    <w:p w:rsidR="00CF4912" w:rsidRDefault="00CF4912" w:rsidP="00CF4912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tbl>
      <w:tblPr>
        <w:tblStyle w:val="a3"/>
        <w:tblW w:w="8920" w:type="dxa"/>
        <w:tblInd w:w="392" w:type="dxa"/>
        <w:tblLook w:val="04A0" w:firstRow="1" w:lastRow="0" w:firstColumn="1" w:lastColumn="0" w:noHBand="0" w:noVBand="1"/>
      </w:tblPr>
      <w:tblGrid>
        <w:gridCol w:w="1526"/>
        <w:gridCol w:w="1848"/>
        <w:gridCol w:w="1848"/>
        <w:gridCol w:w="1849"/>
        <w:gridCol w:w="1849"/>
      </w:tblGrid>
      <w:tr w:rsidR="00CF4912" w:rsidTr="00CF4912">
        <w:tc>
          <w:tcPr>
            <w:tcW w:w="1526" w:type="dxa"/>
            <w:vMerge w:val="restart"/>
            <w:vAlign w:val="center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7394" w:type="dxa"/>
            <w:gridSpan w:val="4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จำนวนผู้ที่ได้รับการสงเคราะห์ (คน)</w:t>
            </w:r>
          </w:p>
        </w:tc>
      </w:tr>
      <w:tr w:rsidR="00CF4912" w:rsidTr="00CF4912">
        <w:tc>
          <w:tcPr>
            <w:tcW w:w="1526" w:type="dxa"/>
            <w:vMerge/>
          </w:tcPr>
          <w:p w:rsidR="00CF4912" w:rsidRDefault="00CF4912" w:rsidP="00CF4912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8" w:type="dxa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  <w:r w:rsidR="00143348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43348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1848" w:type="dxa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ผู้พิการ</w:t>
            </w:r>
            <w:r w:rsidR="00143348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143348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1849" w:type="dxa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ผู้ป่วยเอดส์</w:t>
            </w:r>
            <w:r w:rsidR="00143348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43348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(คน)</w:t>
            </w:r>
          </w:p>
        </w:tc>
        <w:tc>
          <w:tcPr>
            <w:tcW w:w="1849" w:type="dxa"/>
          </w:tcPr>
          <w:p w:rsidR="00CF4912" w:rsidRP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F491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="00143348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43348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(คน)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152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191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129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134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132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153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168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181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57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152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165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110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125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56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63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39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51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160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180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146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165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127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144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147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163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177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207</w:t>
            </w:r>
          </w:p>
        </w:tc>
      </w:tr>
      <w:tr w:rsidR="00CF4912" w:rsidTr="00CF4912">
        <w:tc>
          <w:tcPr>
            <w:tcW w:w="1526" w:type="dxa"/>
          </w:tcPr>
          <w:p w:rsidR="00CF4912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848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49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31</w:t>
            </w:r>
          </w:p>
        </w:tc>
      </w:tr>
      <w:tr w:rsidR="00CF4912" w:rsidRPr="00F83735" w:rsidTr="00CF4912">
        <w:tc>
          <w:tcPr>
            <w:tcW w:w="1526" w:type="dxa"/>
          </w:tcPr>
          <w:p w:rsidR="00CF4912" w:rsidRPr="00F83735" w:rsidRDefault="00CF4912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8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3735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F8373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,860</w:t>
            </w:r>
          </w:p>
        </w:tc>
        <w:tc>
          <w:tcPr>
            <w:tcW w:w="1848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243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9" w:type="dxa"/>
          </w:tcPr>
          <w:p w:rsidR="00CF4912" w:rsidRPr="00F83735" w:rsidRDefault="00F83735" w:rsidP="00CF4912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373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2,109</w:t>
            </w:r>
          </w:p>
        </w:tc>
      </w:tr>
    </w:tbl>
    <w:p w:rsidR="00F83735" w:rsidRDefault="00F83735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A532E2" w:rsidRPr="007710E3" w:rsidRDefault="00A532E2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7C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lastRenderedPageBreak/>
        <w:t>5. ระบบบริการพื้นฐาน</w:t>
      </w:r>
    </w:p>
    <w:p w:rsidR="00A532E2" w:rsidRDefault="00A532E2" w:rsidP="003923FD">
      <w:pPr>
        <w:spacing w:after="0"/>
        <w:rPr>
          <w:rFonts w:ascii="TH SarabunIT๙" w:eastAsia="Times New Roman" w:hAnsi="TH SarabunIT๙" w:cs="TH SarabunIT๙"/>
          <w:b/>
          <w:bCs/>
          <w:sz w:val="16"/>
          <w:szCs w:val="16"/>
          <w:lang w:val="en-PH"/>
        </w:rPr>
      </w:pPr>
      <w:r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5.1 การคมนาคมขนส่ง</w:t>
      </w:r>
    </w:p>
    <w:p w:rsidR="00F971B1" w:rsidRPr="00F971B1" w:rsidRDefault="00F971B1" w:rsidP="003923FD">
      <w:pPr>
        <w:spacing w:after="0"/>
        <w:rPr>
          <w:rFonts w:ascii="TH SarabunIT๙" w:eastAsia="Times New Roman" w:hAnsi="TH SarabunIT๙" w:cs="TH SarabunIT๙"/>
          <w:b/>
          <w:bCs/>
          <w:sz w:val="16"/>
          <w:szCs w:val="16"/>
          <w:lang w:val="en-PH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1985"/>
        <w:gridCol w:w="1393"/>
        <w:gridCol w:w="1867"/>
        <w:gridCol w:w="1418"/>
        <w:gridCol w:w="1337"/>
      </w:tblGrid>
      <w:tr w:rsidR="00F971B1" w:rsidTr="00F971B1">
        <w:tc>
          <w:tcPr>
            <w:tcW w:w="992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หมู่ที่</w:t>
            </w:r>
          </w:p>
        </w:tc>
        <w:tc>
          <w:tcPr>
            <w:tcW w:w="1985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จำนวนสายทางรวม</w:t>
            </w:r>
          </w:p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(สาย)</w:t>
            </w:r>
          </w:p>
        </w:tc>
        <w:tc>
          <w:tcPr>
            <w:tcW w:w="1393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ถนนลาดยาง</w:t>
            </w:r>
          </w:p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(สาย)</w:t>
            </w:r>
          </w:p>
        </w:tc>
        <w:tc>
          <w:tcPr>
            <w:tcW w:w="1867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ถนนคอนกรีต</w:t>
            </w:r>
          </w:p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เสริมเหล็ก (สาย)</w:t>
            </w:r>
          </w:p>
        </w:tc>
        <w:tc>
          <w:tcPr>
            <w:tcW w:w="1418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ถนนหินคลุก</w:t>
            </w:r>
          </w:p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(สาย)</w:t>
            </w:r>
          </w:p>
        </w:tc>
        <w:tc>
          <w:tcPr>
            <w:tcW w:w="1337" w:type="dxa"/>
            <w:vAlign w:val="center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ถนนลูกรัง</w:t>
            </w:r>
          </w:p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(สาย)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971B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10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 w:rsidRPr="00F971B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4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4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5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8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9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10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11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9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5</w:t>
            </w:r>
          </w:p>
        </w:tc>
      </w:tr>
      <w:tr w:rsidR="00F971B1" w:rsidTr="00F971B1">
        <w:tc>
          <w:tcPr>
            <w:tcW w:w="992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12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8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</w:tr>
      <w:tr w:rsidR="00F971B1" w:rsidTr="00F971B1">
        <w:tc>
          <w:tcPr>
            <w:tcW w:w="992" w:type="dxa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13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8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4</w:t>
            </w:r>
          </w:p>
        </w:tc>
      </w:tr>
      <w:tr w:rsidR="00F971B1" w:rsidTr="00F971B1">
        <w:tc>
          <w:tcPr>
            <w:tcW w:w="992" w:type="dxa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14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7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</w:tr>
      <w:tr w:rsidR="00F971B1" w:rsidTr="00F971B1">
        <w:tc>
          <w:tcPr>
            <w:tcW w:w="992" w:type="dxa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15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4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</w:tr>
      <w:tr w:rsidR="00F971B1" w:rsidTr="00F971B1">
        <w:tc>
          <w:tcPr>
            <w:tcW w:w="992" w:type="dxa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16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6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3</w:t>
            </w:r>
          </w:p>
        </w:tc>
      </w:tr>
      <w:tr w:rsidR="00F971B1" w:rsidTr="00F971B1">
        <w:tc>
          <w:tcPr>
            <w:tcW w:w="992" w:type="dxa"/>
          </w:tcPr>
          <w:p w:rsid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17</w:t>
            </w:r>
          </w:p>
        </w:tc>
        <w:tc>
          <w:tcPr>
            <w:tcW w:w="1985" w:type="dxa"/>
          </w:tcPr>
          <w:p w:rsidR="00F971B1" w:rsidRPr="00F971B1" w:rsidRDefault="00815A54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5</w:t>
            </w:r>
          </w:p>
        </w:tc>
        <w:tc>
          <w:tcPr>
            <w:tcW w:w="1393" w:type="dxa"/>
          </w:tcPr>
          <w:p w:rsidR="00F971B1" w:rsidRPr="00F971B1" w:rsidRDefault="00F971B1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-</w:t>
            </w:r>
          </w:p>
        </w:tc>
        <w:tc>
          <w:tcPr>
            <w:tcW w:w="186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418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2</w:t>
            </w:r>
          </w:p>
        </w:tc>
        <w:tc>
          <w:tcPr>
            <w:tcW w:w="1337" w:type="dxa"/>
          </w:tcPr>
          <w:p w:rsidR="00F971B1" w:rsidRPr="00F971B1" w:rsidRDefault="00F156D2" w:rsidP="00F971B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val="en-PH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PH"/>
              </w:rPr>
              <w:t>1</w:t>
            </w:r>
          </w:p>
        </w:tc>
      </w:tr>
      <w:tr w:rsidR="00F971B1" w:rsidTr="00F971B1">
        <w:tc>
          <w:tcPr>
            <w:tcW w:w="992" w:type="dxa"/>
          </w:tcPr>
          <w:p w:rsidR="00F971B1" w:rsidRPr="00EC0423" w:rsidRDefault="00F971B1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รวม</w:t>
            </w:r>
          </w:p>
        </w:tc>
        <w:tc>
          <w:tcPr>
            <w:tcW w:w="1985" w:type="dxa"/>
          </w:tcPr>
          <w:p w:rsidR="00F971B1" w:rsidRPr="00EC0423" w:rsidRDefault="00EC0423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113</w:t>
            </w:r>
          </w:p>
        </w:tc>
        <w:tc>
          <w:tcPr>
            <w:tcW w:w="1393" w:type="dxa"/>
          </w:tcPr>
          <w:p w:rsidR="00F971B1" w:rsidRPr="00EC0423" w:rsidRDefault="00EC0423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11</w:t>
            </w:r>
          </w:p>
        </w:tc>
        <w:tc>
          <w:tcPr>
            <w:tcW w:w="1867" w:type="dxa"/>
          </w:tcPr>
          <w:p w:rsidR="00F971B1" w:rsidRPr="00EC0423" w:rsidRDefault="00EC0423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40</w:t>
            </w:r>
          </w:p>
        </w:tc>
        <w:tc>
          <w:tcPr>
            <w:tcW w:w="1418" w:type="dxa"/>
          </w:tcPr>
          <w:p w:rsidR="00F971B1" w:rsidRPr="00EC0423" w:rsidRDefault="00EC0423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28</w:t>
            </w:r>
          </w:p>
        </w:tc>
        <w:tc>
          <w:tcPr>
            <w:tcW w:w="1337" w:type="dxa"/>
          </w:tcPr>
          <w:p w:rsidR="00F971B1" w:rsidRPr="00EC0423" w:rsidRDefault="00EC0423" w:rsidP="00F971B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PH"/>
              </w:rPr>
            </w:pPr>
            <w:r w:rsidRPr="00EC042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val="en-PH"/>
              </w:rPr>
              <w:t>34</w:t>
            </w:r>
          </w:p>
        </w:tc>
      </w:tr>
    </w:tbl>
    <w:p w:rsidR="00FB0AC5" w:rsidRDefault="00FB0AC5" w:rsidP="003923FD">
      <w:pPr>
        <w:spacing w:after="0"/>
        <w:rPr>
          <w:rFonts w:ascii="TH SarabunIT๙" w:eastAsia="Times New Roman" w:hAnsi="TH SarabunIT๙" w:cs="TH SarabunIT๙"/>
          <w:color w:val="FF0000"/>
          <w:sz w:val="32"/>
          <w:szCs w:val="32"/>
          <w:lang w:val="en-PH"/>
        </w:rPr>
      </w:pPr>
    </w:p>
    <w:p w:rsidR="00A532E2" w:rsidRPr="007C3802" w:rsidRDefault="00FB0AC5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  <w:lang w:val="en-PH"/>
        </w:rPr>
        <w:t xml:space="preserve">     </w:t>
      </w:r>
      <w:r w:rsidR="00A532E2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5.2 การไฟฟ้า</w:t>
      </w:r>
    </w:p>
    <w:p w:rsidR="00FB0AC5" w:rsidRDefault="007B7B2C" w:rsidP="00FB0AC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B7B2C">
        <w:rPr>
          <w:rFonts w:ascii="TH SarabunIT๙" w:eastAsia="Cordia New" w:hAnsi="TH SarabunIT๙" w:cs="TH SarabunIT๙"/>
          <w:sz w:val="32"/>
          <w:szCs w:val="32"/>
          <w:cs/>
        </w:rPr>
        <w:t>การขยายเขตไฟฟ้า ปัจจุบันมีไฟฟ้าใช้ทุกครัวเรือน</w:t>
      </w:r>
      <w:r w:rsidR="00F837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2</w:t>
      </w:r>
      <w:r w:rsidR="007710E3">
        <w:rPr>
          <w:rFonts w:ascii="TH SarabunIT๙" w:eastAsia="Cordia New" w:hAnsi="TH SarabunIT๙" w:cs="TH SarabunIT๙"/>
          <w:sz w:val="32"/>
          <w:szCs w:val="32"/>
        </w:rPr>
        <w:t>,757</w:t>
      </w:r>
      <w:r w:rsidR="00F8373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F83735">
        <w:rPr>
          <w:rFonts w:ascii="TH SarabunIT๙" w:eastAsia="Cordia New" w:hAnsi="TH SarabunIT๙" w:cs="TH SarabunIT๙" w:hint="cs"/>
          <w:sz w:val="32"/>
          <w:szCs w:val="32"/>
          <w:cs/>
        </w:rPr>
        <w:t>ครัวเรือน</w:t>
      </w:r>
      <w:r w:rsidRPr="007B7B2C">
        <w:rPr>
          <w:rFonts w:ascii="TH SarabunIT๙" w:eastAsia="Cordia New" w:hAnsi="TH SarabunIT๙" w:cs="TH SarabunIT๙"/>
          <w:sz w:val="32"/>
          <w:szCs w:val="32"/>
          <w:cs/>
        </w:rPr>
        <w:t xml:space="preserve">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7B7B2C">
        <w:rPr>
          <w:rFonts w:ascii="TH SarabunIT๙" w:eastAsia="Cordia New" w:hAnsi="TH SarabunIT๙" w:cs="TH SarabunIT๙"/>
          <w:sz w:val="32"/>
          <w:szCs w:val="32"/>
          <w:cs/>
        </w:rPr>
        <w:t xml:space="preserve">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</w:t>
      </w:r>
      <w:r w:rsidRPr="007B7B2C">
        <w:rPr>
          <w:rFonts w:ascii="TH SarabunIT๙" w:eastAsia="Cordia New" w:hAnsi="TH SarabunIT๙" w:cs="TH SarabunIT๙"/>
          <w:sz w:val="32"/>
          <w:szCs w:val="32"/>
          <w:cs/>
        </w:rPr>
        <w:t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หมู่บ้าน</w:t>
      </w:r>
    </w:p>
    <w:p w:rsidR="00A532E2" w:rsidRPr="00FB0AC5" w:rsidRDefault="00FB0AC5" w:rsidP="00FB0AC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A532E2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5.3 </w:t>
      </w:r>
      <w:r w:rsidR="00FE258A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การประปา</w:t>
      </w:r>
    </w:p>
    <w:p w:rsidR="00FB0AC5" w:rsidRDefault="007C3802" w:rsidP="00FB0A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มีระบบประปาบาดาลหมู่บ้าน  จำนวน  17  หมู่บ้าน</w:t>
      </w:r>
    </w:p>
    <w:p w:rsidR="00FE258A" w:rsidRPr="00FB0AC5" w:rsidRDefault="00FB0AC5" w:rsidP="00FB0A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FE258A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5.4 โทรศัพท์</w:t>
      </w:r>
    </w:p>
    <w:p w:rsidR="005654D0" w:rsidRDefault="007C3802" w:rsidP="00FB0A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ปัจจุบันทุกหมู่บ้านใช้โทรศัพท์เคลื่อนที่เป็นส่วนใหญ่</w:t>
      </w:r>
    </w:p>
    <w:p w:rsidR="00FE258A" w:rsidRPr="00FB0AC5" w:rsidRDefault="00FB0AC5" w:rsidP="00FB0A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FE258A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5.5 ไปรษณีย์/การสื่อสาร/การขนส่งวัสดุ ครุภัณฑ์</w:t>
      </w:r>
    </w:p>
    <w:p w:rsidR="007C3802" w:rsidRDefault="007C3802" w:rsidP="00FB0AC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ที่ทำการไปรษณีย์ที่ใกล้ที่สุด  ได้แก่  ไปรษณีย์ด่านขุนทด  ตั้งอยู่  ตำบลด่านขุนทด อำเภอด่านขุนทด </w:t>
      </w:r>
    </w:p>
    <w:p w:rsidR="00EC0423" w:rsidRDefault="007C3802" w:rsidP="00C26E4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จังหวัดนครราชสีมา  ห่างจากตำบลตะเคียน  ประมาณ  7  กิโลเมตร </w:t>
      </w:r>
    </w:p>
    <w:p w:rsidR="008E0214" w:rsidRDefault="008E0214" w:rsidP="00C26E4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Pr="007C3802" w:rsidRDefault="008E0214" w:rsidP="00C26E4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FB0AC5" w:rsidRDefault="00FE258A" w:rsidP="00FB0AC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lastRenderedPageBreak/>
        <w:t>6. ระบบเศรษฐกิจ</w:t>
      </w:r>
    </w:p>
    <w:p w:rsidR="00FE258A" w:rsidRPr="007C3802" w:rsidRDefault="00FB0AC5" w:rsidP="00FB0AC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 </w:t>
      </w:r>
      <w:r w:rsidR="00FE258A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6.1 การเกษตร</w:t>
      </w:r>
    </w:p>
    <w:p w:rsidR="006E4D8E" w:rsidRPr="006E4D8E" w:rsidRDefault="006E4D8E" w:rsidP="006E4D8E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-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ประชากรในเขต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ส่วนใหญ่ประกอบอาชีพเกษตรกรรม</w:t>
      </w:r>
      <w:r w:rsidR="000830D8">
        <w:rPr>
          <w:rFonts w:ascii="TH SarabunIT๙" w:eastAsia="Cordia New" w:hAnsi="TH SarabunIT๙" w:cs="TH SarabunIT๙"/>
          <w:sz w:val="32"/>
          <w:szCs w:val="32"/>
          <w:cs/>
        </w:rPr>
        <w:t xml:space="preserve"> ร้อยละ ๗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7.39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 ผลผลิตทางการเกษตรที่สำคัญได้แก่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ข้าว  มันสำปะหลัง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ข้าวโพด 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อ้อย  </w:t>
      </w:r>
      <w:r w:rsidR="007C3802">
        <w:rPr>
          <w:rFonts w:ascii="TH SarabunIT๙" w:eastAsia="Cordia New" w:hAnsi="TH SarabunIT๙" w:cs="TH SarabunIT๙" w:hint="cs"/>
          <w:sz w:val="32"/>
          <w:szCs w:val="32"/>
          <w:cs/>
        </w:rPr>
        <w:t>พริก  และผัก  ที่เหลือประกอบอาชีพส่วนตัวและรับจ้าง</w:t>
      </w:r>
    </w:p>
    <w:p w:rsidR="006E4D8E" w:rsidRPr="006E4D8E" w:rsidRDefault="006E4D8E" w:rsidP="006E4D8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6E4D8E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อาชีพเกษตรกรรม</w:t>
      </w:r>
      <w:r w:rsidRPr="006E4D8E">
        <w:rPr>
          <w:rFonts w:ascii="TH SarabunIT๙" w:eastAsia="Cordia New" w:hAnsi="TH SarabunIT๙" w:cs="TH SarabunIT๙"/>
          <w:sz w:val="32"/>
          <w:szCs w:val="32"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6E4D8E">
        <w:rPr>
          <w:rFonts w:ascii="TH SarabunIT๙" w:eastAsia="Cordia New" w:hAnsi="TH SarabunIT๙" w:cs="TH SarabunIT๙"/>
          <w:sz w:val="32"/>
          <w:szCs w:val="32"/>
        </w:rPr>
        <w:tab/>
      </w:r>
      <w:r w:rsidR="000830D8">
        <w:rPr>
          <w:rFonts w:ascii="TH SarabunIT๙" w:eastAsia="Cordia New" w:hAnsi="TH SarabunIT๙" w:cs="TH SarabunIT๙"/>
          <w:sz w:val="32"/>
          <w:szCs w:val="32"/>
          <w:cs/>
        </w:rPr>
        <w:t xml:space="preserve"> ๗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7.39 </w:t>
      </w:r>
      <w:r w:rsidRPr="006E4D8E">
        <w:rPr>
          <w:rFonts w:ascii="TH SarabunIT๙" w:eastAsia="Cordia New" w:hAnsi="TH SarabunIT๙" w:cs="TH SarabunIT๙"/>
          <w:sz w:val="32"/>
          <w:szCs w:val="32"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ของจำนวนประชากรทั้งหมด      </w:t>
      </w:r>
    </w:p>
    <w:p w:rsidR="006E4D8E" w:rsidRPr="006E4D8E" w:rsidRDefault="006E4D8E" w:rsidP="006E4D8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6E4D8E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ข้าราชการ/รัฐวิสาหกิจ</w:t>
      </w:r>
      <w:r w:rsidR="000830D8">
        <w:rPr>
          <w:rFonts w:ascii="TH SarabunIT๙" w:eastAsia="Cordia New" w:hAnsi="TH SarabunIT๙" w:cs="TH SarabunIT๙"/>
          <w:sz w:val="32"/>
          <w:szCs w:val="32"/>
          <w:cs/>
        </w:rPr>
        <w:tab/>
        <w:t>ร้อยละ</w:t>
      </w:r>
      <w:r w:rsidR="000830D8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9.83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ของจำนวนประชากรทั้งหมด      </w:t>
      </w:r>
    </w:p>
    <w:p w:rsidR="006E4D8E" w:rsidRPr="006E4D8E" w:rsidRDefault="006E4D8E" w:rsidP="006E4D8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6E4D8E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อาชีพรับจ้าง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ทั่วไป</w:t>
      </w:r>
      <w:r w:rsidR="000830D8">
        <w:rPr>
          <w:rFonts w:ascii="TH SarabunIT๙" w:eastAsia="Cordia New" w:hAnsi="TH SarabunIT๙" w:cs="TH SarabunIT๙"/>
          <w:sz w:val="32"/>
          <w:szCs w:val="32"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6E4D8E">
        <w:rPr>
          <w:rFonts w:ascii="TH SarabunIT๙" w:eastAsia="Cordia New" w:hAnsi="TH SarabunIT๙" w:cs="TH SarabunIT๙"/>
          <w:sz w:val="32"/>
          <w:szCs w:val="32"/>
        </w:rPr>
        <w:tab/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5.57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0830D8" w:rsidRDefault="006E4D8E" w:rsidP="006E4D8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6E4D8E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พนักงานหน่วยงานเอกชน</w:t>
      </w:r>
      <w:r w:rsidR="000830D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="000830D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>4.43</w:t>
      </w:r>
      <w:r w:rsidRPr="006E4D8E">
        <w:rPr>
          <w:rFonts w:ascii="TH SarabunIT๙" w:eastAsia="Cordia New" w:hAnsi="TH SarabunIT๙" w:cs="TH SarabunIT๙"/>
          <w:sz w:val="32"/>
          <w:szCs w:val="32"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ของจำนวนประชากรทั้งหมด </w:t>
      </w:r>
    </w:p>
    <w:p w:rsidR="000830D8" w:rsidRDefault="000830D8" w:rsidP="006E4D8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- ธุรกิจส่วนตัว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ร้อยละ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1.94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ของจำนวนประชากรทั้งหมด</w:t>
      </w:r>
      <w:r w:rsidR="006E4D8E"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:rsidR="00FB0AC5" w:rsidRDefault="000830D8" w:rsidP="00FB0AC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- อื่นๆ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ร้อยละ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0.84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ของจำนวนประชากรทั้งหมด  </w:t>
      </w:r>
    </w:p>
    <w:p w:rsidR="00FE258A" w:rsidRPr="00FB0AC5" w:rsidRDefault="00FB0AC5" w:rsidP="00FB0AC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FE258A" w:rsidRPr="007C380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6.2 การประมง</w:t>
      </w:r>
    </w:p>
    <w:p w:rsidR="006E4D8E" w:rsidRPr="006E4D8E" w:rsidRDefault="006E4D8E" w:rsidP="006E4D8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6E4D8E">
        <w:rPr>
          <w:rFonts w:ascii="TH SarabunIT๙" w:eastAsia="Cordia New" w:hAnsi="TH SarabunIT๙" w:cs="TH SarabunIT๙"/>
          <w:sz w:val="32"/>
          <w:szCs w:val="32"/>
          <w:cs/>
        </w:rPr>
        <w:t>ในเขตตำบลตะเคียน</w:t>
      </w:r>
      <w:r>
        <w:rPr>
          <w:rFonts w:ascii="TH SarabunIT๙" w:eastAsia="Cordia New" w:hAnsi="TH SarabunIT๙" w:cs="TH SarabunIT๙"/>
          <w:sz w:val="32"/>
          <w:szCs w:val="32"/>
          <w:cs/>
        </w:rPr>
        <w:t>ไม่มีการประมง</w:t>
      </w:r>
    </w:p>
    <w:p w:rsidR="00FE258A" w:rsidRPr="004C32B6" w:rsidRDefault="000830D8" w:rsidP="00CE2805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</w:t>
      </w:r>
      <w:r w:rsidR="00FB0AC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="00FE258A" w:rsidRPr="004C32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6.3 การปศุสัตว์</w:t>
      </w:r>
    </w:p>
    <w:p w:rsidR="00FB0AC5" w:rsidRDefault="00CE2805" w:rsidP="00FB0AC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การเลี้ยงไก่เป็ด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>โค</w:t>
      </w:r>
      <w:r w:rsidR="00083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>สุกร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กระบือ  </w:t>
      </w:r>
      <w:r w:rsidR="007C3802">
        <w:rPr>
          <w:rFonts w:ascii="TH SarabunIT๙" w:eastAsia="Times New Roman" w:hAnsi="TH SarabunIT๙" w:cs="TH SarabunIT๙" w:hint="cs"/>
          <w:sz w:val="32"/>
          <w:szCs w:val="32"/>
          <w:cs/>
        </w:rPr>
        <w:t>แพะ</w:t>
      </w:r>
    </w:p>
    <w:p w:rsidR="00FE258A" w:rsidRPr="00FB0AC5" w:rsidRDefault="00FB0AC5" w:rsidP="00FB0AC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FE258A" w:rsidRPr="004C32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6.4 การบริการ</w:t>
      </w:r>
    </w:p>
    <w:p w:rsidR="004C32B6" w:rsidRPr="004C32B6" w:rsidRDefault="004C32B6" w:rsidP="004C32B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หน่วยธุรกิจในเขตองค์การบริห</w:t>
      </w:r>
      <w:r w:rsidRPr="004C32B6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รส่วนตำบล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ตะเคียน</w:t>
      </w:r>
    </w:p>
    <w:p w:rsidR="004C32B6" w:rsidRPr="004C32B6" w:rsidRDefault="004C32B6" w:rsidP="004C32B6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ปั๊มน้ำมันและก๊าซ(ปั๊มลอยขนาดเล็ก)  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="00733221">
        <w:rPr>
          <w:rFonts w:ascii="TH SarabunIT๙" w:eastAsia="Times New Roman" w:hAnsi="TH SarabunIT๙" w:cs="TH SarabunIT๙"/>
          <w:sz w:val="32"/>
          <w:szCs w:val="32"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4C32B6" w:rsidRPr="004C32B6" w:rsidRDefault="004C32B6" w:rsidP="004C32B6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ร้านอาหาร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20</w:t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4C32B6" w:rsidRPr="004C32B6" w:rsidRDefault="004C32B6" w:rsidP="004C32B6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ร้านค้าปลีก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112</w:t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:rsidR="004C32B6" w:rsidRPr="004C32B6" w:rsidRDefault="004C32B6" w:rsidP="004C32B6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ร้านค้าซ่อมรถ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lang w:val="en-PH"/>
        </w:rPr>
        <w:t>18</w:t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B0AC5" w:rsidRDefault="004C32B6" w:rsidP="00FB0AC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โรงไฟฟ้าพลังงานแสงอาทิตย์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C32B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2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DD246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332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C32B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FE258A" w:rsidRPr="00FB0AC5" w:rsidRDefault="00FB0AC5" w:rsidP="00FB0AC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FE258A" w:rsidRPr="004C32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6.5 การท่องเที่ยว</w:t>
      </w:r>
    </w:p>
    <w:p w:rsidR="00CE2805" w:rsidRDefault="00CE2805" w:rsidP="00CE2805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="00620F8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</w:t>
      </w: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 xml:space="preserve">ไม่มีแหล่งท่องเที่ยว  แต่ได้ส่งเสริมการท่องเที่ยวให้เกิดขึ้นในชุมชน  เช่น  </w:t>
      </w:r>
    </w:p>
    <w:p w:rsidR="00FB0AC5" w:rsidRDefault="00CE2805" w:rsidP="00CE2805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 w:rsidRPr="00CE2805">
        <w:rPr>
          <w:rFonts w:ascii="TH SarabunIT๙" w:eastAsia="Cordia New" w:hAnsi="TH SarabunIT๙" w:cs="TH SarabunIT๙"/>
          <w:sz w:val="32"/>
          <w:szCs w:val="32"/>
          <w:cs/>
        </w:rPr>
        <w:t>การจัดงานประเพณีต่างๆ</w:t>
      </w:r>
    </w:p>
    <w:p w:rsidR="00CE2805" w:rsidRPr="00FB0AC5" w:rsidRDefault="00FB0AC5" w:rsidP="00CE2805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    </w:t>
      </w:r>
      <w:r w:rsidR="00CE2805" w:rsidRPr="004C32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6.6</w:t>
      </w:r>
      <w:r w:rsidR="000830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="00CE2805" w:rsidRPr="004C32B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อุตสาหกรรม</w:t>
      </w:r>
    </w:p>
    <w:p w:rsidR="00FB0AC5" w:rsidRDefault="00620F8D" w:rsidP="00FB0AC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="004C32B6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ตำบลตะเคียนไม่มีอุตสาหกรรม</w:t>
      </w:r>
      <w:r w:rsidR="005862F6">
        <w:rPr>
          <w:rFonts w:ascii="TH SarabunIT๙" w:eastAsia="Cordia New" w:hAnsi="TH SarabunIT๙" w:cs="TH SarabunIT๙" w:hint="cs"/>
          <w:sz w:val="32"/>
          <w:szCs w:val="32"/>
          <w:cs/>
        </w:rPr>
        <w:t>ในพื้นที่</w:t>
      </w:r>
    </w:p>
    <w:p w:rsidR="00FE258A" w:rsidRPr="00FB0AC5" w:rsidRDefault="00FB0AC5" w:rsidP="00FB0AC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FE258A" w:rsidRPr="005862F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6.7 การพาณิชย์/กลุ่มอาชีพ</w:t>
      </w:r>
    </w:p>
    <w:p w:rsidR="00CE2805" w:rsidRPr="00205F38" w:rsidRDefault="00CE2805" w:rsidP="00CE280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205F38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การพาณิชย์</w:t>
      </w:r>
    </w:p>
    <w:p w:rsidR="00CE2805" w:rsidRPr="00205F38" w:rsidRDefault="00205F38" w:rsidP="00CE280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สถานีบริการน้ำมัน</w:t>
      </w:r>
      <w:r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205F38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4</w:t>
      </w:r>
      <w:r w:rsidR="00CE2805"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แห่ง</w:t>
      </w:r>
    </w:p>
    <w:p w:rsidR="00CE2805" w:rsidRPr="00205F38" w:rsidRDefault="00205F38" w:rsidP="008E021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ร้านค้าต่างๆ</w:t>
      </w:r>
      <w:r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205F38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112</w:t>
      </w:r>
      <w:r w:rsidR="00CE2805"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แห่ง</w:t>
      </w:r>
      <w:r w:rsidR="00CE2805" w:rsidRPr="00205F3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</w:p>
    <w:p w:rsidR="00CE2805" w:rsidRPr="000751B6" w:rsidRDefault="00CE2805" w:rsidP="00CE2805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751B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กลุ่มอาชีพ</w:t>
      </w:r>
    </w:p>
    <w:p w:rsidR="00CE2805" w:rsidRPr="000751B6" w:rsidRDefault="00CE2805" w:rsidP="00CE2805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>มีกลุ่มอาชีพ  จำนวน  ๒  กลุ่ม</w:t>
      </w:r>
    </w:p>
    <w:p w:rsidR="00CE2805" w:rsidRPr="000751B6" w:rsidRDefault="008516AA" w:rsidP="00CE280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B0AC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>๑. กลุ่ม</w:t>
      </w:r>
      <w:r w:rsidRPr="000751B6">
        <w:rPr>
          <w:rFonts w:ascii="TH SarabunIT๙" w:eastAsia="Cordia New" w:hAnsi="TH SarabunIT๙" w:cs="TH SarabunIT๙" w:hint="cs"/>
          <w:sz w:val="32"/>
          <w:szCs w:val="32"/>
          <w:cs/>
        </w:rPr>
        <w:t>เพาะเห็ดฟาง</w:t>
      </w:r>
    </w:p>
    <w:p w:rsidR="00FF3448" w:rsidRDefault="008516AA" w:rsidP="00200F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B0AC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0751B6">
        <w:rPr>
          <w:rFonts w:ascii="TH SarabunIT๙" w:eastAsia="Cordia New" w:hAnsi="TH SarabunIT๙" w:cs="TH SarabunIT๙"/>
          <w:sz w:val="32"/>
          <w:szCs w:val="32"/>
          <w:cs/>
        </w:rPr>
        <w:t>๒. กลุ่ม</w:t>
      </w:r>
      <w:r w:rsidR="000751B6" w:rsidRPr="000751B6">
        <w:rPr>
          <w:rFonts w:ascii="TH SarabunIT๙" w:eastAsia="Cordia New" w:hAnsi="TH SarabunIT๙" w:cs="TH SarabunIT๙" w:hint="cs"/>
          <w:sz w:val="32"/>
          <w:szCs w:val="32"/>
          <w:cs/>
        </w:rPr>
        <w:t>เย็บจักรอุตสาหกรรม</w:t>
      </w:r>
    </w:p>
    <w:p w:rsidR="008E0214" w:rsidRDefault="008E0214" w:rsidP="00200F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E0214" w:rsidRDefault="008E0214" w:rsidP="00200F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E0214" w:rsidRPr="005654D0" w:rsidRDefault="008E0214" w:rsidP="00200F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E258A" w:rsidRPr="007710E3" w:rsidRDefault="00FF3448" w:rsidP="00200F4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lastRenderedPageBreak/>
        <w:t xml:space="preserve">     </w:t>
      </w:r>
      <w:r w:rsidR="00FE258A" w:rsidRPr="00205F3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6.8 แรงงาน</w:t>
      </w:r>
    </w:p>
    <w:p w:rsidR="000830D8" w:rsidRDefault="008B28AA" w:rsidP="007710E3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ประชากรตำบลตะเคียนทั้งหมด  จำนวน  11</w:t>
      </w:r>
      <w:r w:rsidR="008436AA">
        <w:rPr>
          <w:rFonts w:ascii="TH SarabunIT๙" w:eastAsia="Times New Roman" w:hAnsi="TH SarabunIT๙" w:cs="TH SarabunIT๙"/>
          <w:sz w:val="32"/>
          <w:szCs w:val="32"/>
        </w:rPr>
        <w:t>,402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คน</w:t>
      </w:r>
      <w:r w:rsidR="002807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จากจำนวนครัวเรือนทั้งหมด  2</w:t>
      </w:r>
      <w:r w:rsidR="009A2352">
        <w:rPr>
          <w:rFonts w:ascii="TH SarabunIT๙" w:eastAsia="Times New Roman" w:hAnsi="TH SarabunIT๙" w:cs="TH SarabunIT๙"/>
          <w:sz w:val="32"/>
          <w:szCs w:val="32"/>
        </w:rPr>
        <w:t>,757</w:t>
      </w:r>
      <w:r w:rsidR="0028074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280746">
        <w:rPr>
          <w:rFonts w:ascii="TH SarabunIT๙" w:eastAsia="Times New Roman" w:hAnsi="TH SarabunIT๙" w:cs="TH SarabunIT๙" w:hint="cs"/>
          <w:sz w:val="32"/>
          <w:szCs w:val="32"/>
          <w:cs/>
        </w:rPr>
        <w:t>ครัวเรือน  ส่วนใหญ่ทุกคนครอบครัวจะมีแรงงานทำการเกษตร 2-3  คน  ส่วนที่เหลือจะเป็นเด็กและผู้ชรา  แรงงานหนุ่มสาวจะไรรับจ้างทำงานในเมือง  ในภาคอุตสาหกรรม  ภาคเกษตรกรรมและบริการ  มีการอพยพเคลื่อนย้ายแรงงานในฤดูแล้ง</w:t>
      </w:r>
    </w:p>
    <w:p w:rsidR="00FF3448" w:rsidRPr="00FF3448" w:rsidRDefault="00FF3448" w:rsidP="0028074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804B2A" w:rsidRPr="00804B2A" w:rsidRDefault="00FE258A" w:rsidP="00FF344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</w:pPr>
      <w:r w:rsidRPr="00804B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7. เศรษฐกิจพอเพียงท้องถิ่น (ด้านการเกษตรและแหล่งน้ำ)</w:t>
      </w:r>
    </w:p>
    <w:p w:rsidR="00FE258A" w:rsidRPr="00D46F63" w:rsidRDefault="00620F8D" w:rsidP="00FF344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</w:t>
      </w:r>
      <w:r w:rsidR="00FE258A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7.1 ข้อมูลพื้นฐานของหมู่บ้าน/ชุมชน</w:t>
      </w:r>
    </w:p>
    <w:p w:rsidR="00477AD5" w:rsidRDefault="00620F8D" w:rsidP="00FF3448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="00477AD5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มีจำนวน  17  หมู่บ้าน  และมีข้อมูลพื้นฐานแต่ละหมู่ดังนี้</w:t>
      </w:r>
    </w:p>
    <w:p w:rsidR="00FF3448" w:rsidRPr="00FF3448" w:rsidRDefault="00FF3448" w:rsidP="00FF3448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8472" w:type="dxa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322"/>
        <w:gridCol w:w="1276"/>
        <w:gridCol w:w="1276"/>
        <w:gridCol w:w="1275"/>
        <w:gridCol w:w="1560"/>
      </w:tblGrid>
      <w:tr w:rsidR="00C26E4A" w:rsidRPr="00A93E3D" w:rsidTr="00F9643A">
        <w:tc>
          <w:tcPr>
            <w:tcW w:w="763" w:type="dxa"/>
            <w:vMerge w:val="restart"/>
            <w:vAlign w:val="center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22" w:type="dxa"/>
            <w:vMerge w:val="restart"/>
            <w:vAlign w:val="center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276" w:type="dxa"/>
            <w:vMerge w:val="restart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551" w:type="dxa"/>
            <w:gridSpan w:val="2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  <w:vAlign w:val="center"/>
          </w:tcPr>
          <w:p w:rsidR="00C26E4A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พื้นที่หมู่บ้าน</w:t>
            </w:r>
          </w:p>
          <w:p w:rsidR="00C26E4A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C26E4A" w:rsidRPr="00A93E3D" w:rsidTr="00492E63">
        <w:tc>
          <w:tcPr>
            <w:tcW w:w="763" w:type="dxa"/>
            <w:vMerge/>
            <w:vAlign w:val="center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2" w:type="dxa"/>
            <w:vMerge/>
            <w:vAlign w:val="center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275" w:type="dxa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C26E4A" w:rsidRPr="00A93E3D" w:rsidRDefault="00C26E4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04B2A" w:rsidRPr="00A93E3D" w:rsidTr="00492E63">
        <w:trPr>
          <w:trHeight w:val="521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ตะเคียน</w:t>
            </w:r>
          </w:p>
        </w:tc>
        <w:tc>
          <w:tcPr>
            <w:tcW w:w="1276" w:type="dxa"/>
          </w:tcPr>
          <w:p w:rsidR="00804B2A" w:rsidRPr="00A93E3D" w:rsidRDefault="00952E61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276" w:type="dxa"/>
          </w:tcPr>
          <w:p w:rsidR="00804B2A" w:rsidRPr="00A93E3D" w:rsidRDefault="00952E61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442</w:t>
            </w:r>
          </w:p>
        </w:tc>
        <w:tc>
          <w:tcPr>
            <w:tcW w:w="1275" w:type="dxa"/>
          </w:tcPr>
          <w:p w:rsidR="00804B2A" w:rsidRPr="00A93E3D" w:rsidRDefault="00952E61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</w:t>
            </w:r>
            <w:r w:rsidR="00804B2A" w:rsidRPr="00A93E3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,672</w:t>
            </w:r>
          </w:p>
        </w:tc>
      </w:tr>
      <w:tr w:rsidR="00804B2A" w:rsidRPr="00A93E3D" w:rsidTr="00492E63">
        <w:trPr>
          <w:trHeight w:val="414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โกรกลึก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131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3,012</w:t>
            </w:r>
          </w:p>
        </w:tc>
      </w:tr>
      <w:tr w:rsidR="00804B2A" w:rsidRPr="00A93E3D" w:rsidTr="00492E63">
        <w:trPr>
          <w:trHeight w:val="406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</w:t>
            </w:r>
            <w:proofErr w:type="spellStart"/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หล่อง</w:t>
            </w:r>
            <w:proofErr w:type="spellEnd"/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186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8,047</w:t>
            </w:r>
          </w:p>
        </w:tc>
      </w:tr>
      <w:tr w:rsidR="00804B2A" w:rsidRPr="00A93E3D" w:rsidTr="00492E63">
        <w:trPr>
          <w:trHeight w:val="427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ดอนใหญ่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246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450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552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7,218</w:t>
            </w:r>
          </w:p>
        </w:tc>
      </w:tr>
      <w:tr w:rsidR="00804B2A" w:rsidRPr="00A93E3D" w:rsidTr="00492E63">
        <w:trPr>
          <w:trHeight w:val="405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หนองละมั่ง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205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410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3,720</w:t>
            </w:r>
          </w:p>
        </w:tc>
      </w:tr>
      <w:tr w:rsidR="00804B2A" w:rsidRPr="00A93E3D" w:rsidTr="00492E63">
        <w:trPr>
          <w:trHeight w:val="424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หนองพังโพด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123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4,142</w:t>
            </w:r>
          </w:p>
        </w:tc>
      </w:tr>
      <w:tr w:rsidR="00804B2A" w:rsidRPr="00A93E3D" w:rsidTr="00492E63">
        <w:trPr>
          <w:trHeight w:val="416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กุดม่วง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210</w:t>
            </w:r>
          </w:p>
        </w:tc>
        <w:tc>
          <w:tcPr>
            <w:tcW w:w="1276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403</w:t>
            </w:r>
          </w:p>
        </w:tc>
        <w:tc>
          <w:tcPr>
            <w:tcW w:w="1275" w:type="dxa"/>
          </w:tcPr>
          <w:p w:rsidR="00804B2A" w:rsidRPr="00A93E3D" w:rsidRDefault="0014334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3,648</w:t>
            </w:r>
          </w:p>
        </w:tc>
      </w:tr>
      <w:tr w:rsidR="00804B2A" w:rsidRPr="00A93E3D" w:rsidTr="00492E63">
        <w:trPr>
          <w:trHeight w:val="409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หินลาด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181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365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7,495</w:t>
            </w:r>
          </w:p>
        </w:tc>
      </w:tr>
      <w:tr w:rsidR="00804B2A" w:rsidRPr="00A93E3D" w:rsidTr="00492E63">
        <w:trPr>
          <w:trHeight w:val="415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ดงกระสัง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155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2,473</w:t>
            </w:r>
          </w:p>
        </w:tc>
      </w:tr>
      <w:tr w:rsidR="00804B2A" w:rsidRPr="00A93E3D" w:rsidTr="00492E63">
        <w:trPr>
          <w:trHeight w:val="420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มอสูง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2,225</w:t>
            </w:r>
          </w:p>
        </w:tc>
      </w:tr>
      <w:tr w:rsidR="00804B2A" w:rsidRPr="00A93E3D" w:rsidTr="00492E63">
        <w:trPr>
          <w:trHeight w:val="412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หนองชิงโค</w:t>
            </w:r>
          </w:p>
        </w:tc>
        <w:tc>
          <w:tcPr>
            <w:tcW w:w="1276" w:type="dxa"/>
          </w:tcPr>
          <w:p w:rsidR="00804B2A" w:rsidRPr="00A93E3D" w:rsidRDefault="004B717B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E311F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:rsidR="00804B2A" w:rsidRPr="00A93E3D" w:rsidRDefault="00952E61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143</w:t>
            </w:r>
          </w:p>
        </w:tc>
        <w:tc>
          <w:tcPr>
            <w:tcW w:w="1275" w:type="dxa"/>
          </w:tcPr>
          <w:p w:rsidR="00804B2A" w:rsidRPr="00A93E3D" w:rsidRDefault="00952E61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159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2,525</w:t>
            </w:r>
          </w:p>
        </w:tc>
      </w:tr>
      <w:tr w:rsidR="00804B2A" w:rsidRPr="00A93E3D" w:rsidTr="00492E63">
        <w:trPr>
          <w:trHeight w:val="419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ตะเคียนเหนือ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230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606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5,528</w:t>
            </w:r>
          </w:p>
        </w:tc>
      </w:tr>
      <w:tr w:rsidR="00804B2A" w:rsidRPr="00A93E3D" w:rsidTr="00492E63">
        <w:trPr>
          <w:trHeight w:val="411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ม่วงทองพัฒนา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165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1,402</w:t>
            </w:r>
          </w:p>
        </w:tc>
      </w:tr>
      <w:tr w:rsidR="00804B2A" w:rsidRPr="00A93E3D" w:rsidTr="00492E63">
        <w:trPr>
          <w:trHeight w:val="416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หนองละมั่ง</w:t>
            </w: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166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267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3,705</w:t>
            </w:r>
          </w:p>
        </w:tc>
      </w:tr>
      <w:tr w:rsidR="00804B2A" w:rsidRPr="00A93E3D" w:rsidTr="00492E63">
        <w:trPr>
          <w:trHeight w:val="408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กุดม่วงพัฒนา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141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391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2,400</w:t>
            </w:r>
          </w:p>
        </w:tc>
      </w:tr>
      <w:tr w:rsidR="00804B2A" w:rsidRPr="00A93E3D" w:rsidTr="00492E63">
        <w:trPr>
          <w:trHeight w:val="415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โกรกลึก 16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314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594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4,738</w:t>
            </w:r>
          </w:p>
        </w:tc>
      </w:tr>
      <w:tr w:rsidR="00804B2A" w:rsidRPr="00A93E3D" w:rsidTr="00492E63">
        <w:trPr>
          <w:trHeight w:val="421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322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PH"/>
              </w:rPr>
              <w:t>หินลาด</w:t>
            </w:r>
            <w:r w:rsidRPr="00A93E3D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276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1275" w:type="dxa"/>
          </w:tcPr>
          <w:p w:rsidR="00804B2A" w:rsidRPr="00A93E3D" w:rsidRDefault="00E311F8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804B2A" w:rsidRPr="00A93E3D" w:rsidRDefault="00F56BC4" w:rsidP="00492E6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1,000</w:t>
            </w:r>
          </w:p>
        </w:tc>
      </w:tr>
      <w:tr w:rsidR="00804B2A" w:rsidRPr="00A93E3D" w:rsidTr="00492E63">
        <w:trPr>
          <w:trHeight w:val="554"/>
        </w:trPr>
        <w:tc>
          <w:tcPr>
            <w:tcW w:w="763" w:type="dxa"/>
          </w:tcPr>
          <w:p w:rsidR="00804B2A" w:rsidRPr="00A93E3D" w:rsidRDefault="00804B2A" w:rsidP="00492E63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  <w:vAlign w:val="center"/>
          </w:tcPr>
          <w:p w:rsidR="00804B2A" w:rsidRPr="00A93E3D" w:rsidRDefault="00804B2A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3E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804B2A" w:rsidRPr="00A93E3D" w:rsidRDefault="00E311F8" w:rsidP="00E311F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52E6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952E6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="00952E61" w:rsidRPr="00952E6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757</w:t>
            </w:r>
          </w:p>
        </w:tc>
        <w:tc>
          <w:tcPr>
            <w:tcW w:w="1276" w:type="dxa"/>
            <w:vAlign w:val="center"/>
          </w:tcPr>
          <w:p w:rsidR="00804B2A" w:rsidRPr="00A93E3D" w:rsidRDefault="00E311F8" w:rsidP="00E311F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="008436A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1275" w:type="dxa"/>
            <w:vAlign w:val="center"/>
          </w:tcPr>
          <w:p w:rsidR="00804B2A" w:rsidRPr="00A93E3D" w:rsidRDefault="00E311F8" w:rsidP="00E311F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="008436A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802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804B2A" w:rsidRPr="00A93E3D" w:rsidRDefault="004B1552" w:rsidP="00492E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67</w:t>
            </w:r>
            <w:r w:rsidR="00F56B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,950</w:t>
            </w:r>
          </w:p>
        </w:tc>
      </w:tr>
    </w:tbl>
    <w:p w:rsidR="00477AD5" w:rsidRDefault="00477AD5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8E0214" w:rsidRDefault="008E0214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FE258A" w:rsidRPr="00AF7254" w:rsidRDefault="003C14D5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lastRenderedPageBreak/>
        <w:t xml:space="preserve">     </w:t>
      </w:r>
      <w:r w:rsidR="00FE258A" w:rsidRPr="00AF7254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  <w:t>7.2 ข้อมูลด้านเกษตร</w:t>
      </w:r>
    </w:p>
    <w:p w:rsidR="00ED2085" w:rsidRDefault="00ED2085" w:rsidP="00ED208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016F0">
        <w:rPr>
          <w:rFonts w:ascii="TH SarabunIT๙" w:hAnsi="TH SarabunIT๙" w:cs="TH SarabunIT๙"/>
          <w:b/>
          <w:bCs/>
          <w:sz w:val="32"/>
          <w:szCs w:val="32"/>
          <w:cs/>
        </w:rPr>
        <w:t>(๑)  บ้านตะเคียน หมู่ที่  1</w:t>
      </w:r>
    </w:p>
    <w:p w:rsidR="00A03D91" w:rsidRPr="00A03D91" w:rsidRDefault="00A03D91" w:rsidP="00ED208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ED2085" w:rsidRDefault="00E016F0" w:rsidP="00ED2085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  <w:r w:rsidRPr="00E016F0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Pr="00E016F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016F0">
        <w:rPr>
          <w:rFonts w:ascii="TH SarabunIT๙" w:hAnsi="TH SarabunIT๙" w:cs="TH SarabunIT๙"/>
          <w:sz w:val="32"/>
          <w:szCs w:val="32"/>
        </w:rPr>
        <w:t>,600</w:t>
      </w:r>
      <w:r w:rsidR="00ED2085" w:rsidRPr="00E016F0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p w:rsidR="00A03D91" w:rsidRPr="00A03D91" w:rsidRDefault="00A03D91" w:rsidP="00ED2085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7"/>
        <w:gridCol w:w="2061"/>
        <w:gridCol w:w="1575"/>
        <w:gridCol w:w="1685"/>
        <w:gridCol w:w="1842"/>
        <w:gridCol w:w="1843"/>
      </w:tblGrid>
      <w:tr w:rsidR="00ED2085" w:rsidRPr="00DA615C" w:rsidTr="00A03D91">
        <w:tc>
          <w:tcPr>
            <w:tcW w:w="3228" w:type="dxa"/>
            <w:gridSpan w:val="2"/>
            <w:vAlign w:val="center"/>
          </w:tcPr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42" w:type="dxa"/>
            <w:vAlign w:val="center"/>
          </w:tcPr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843" w:type="dxa"/>
            <w:vAlign w:val="center"/>
          </w:tcPr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ED2085" w:rsidRPr="00DA615C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ED2085" w:rsidRPr="00DA615C" w:rsidTr="00A03D91">
        <w:tc>
          <w:tcPr>
            <w:tcW w:w="1167" w:type="dxa"/>
            <w:vMerge w:val="restart"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016F0" w:rsidP="00E016F0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17F4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D2085" w:rsidRPr="00DA615C" w:rsidRDefault="00E016F0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E016F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016</w:t>
            </w:r>
            <w:r w:rsidR="00E016F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016F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680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E016F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3</w:t>
            </w:r>
            <w:r w:rsidR="00E016F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,260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016F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,760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 w:val="restart"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03D9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="00A03D9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E016F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 w:val="restart"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42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5B454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5,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35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B454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8,000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8753F8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78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,180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,800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74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619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254E2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254E2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50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  <w:vMerge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DA615C" w:rsidRDefault="00254E21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อื่นๆ โปรดระบุ 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พริก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7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,350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,000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DA615C" w:rsidTr="00A03D91">
        <w:tc>
          <w:tcPr>
            <w:tcW w:w="1167" w:type="dxa"/>
          </w:tcPr>
          <w:p w:rsidR="00ED2085" w:rsidRPr="00DA615C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ED2085" w:rsidRPr="00DA615C" w:rsidRDefault="00254E21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ED2085"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อื่นๆ โปรดระบุ 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ผักชี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</w:t>
            </w:r>
            <w:r w:rsidRPr="00DA615C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DA615C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9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550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ED2085" w:rsidRPr="00DA615C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54E2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="00254E2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,000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A615C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Pr="00DA615C" w:rsidRDefault="00AF7254" w:rsidP="00ED208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615C" w:rsidRP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615C" w:rsidRP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615C" w:rsidRP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615C" w:rsidRP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E0214" w:rsidRDefault="008E0214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A30" w:rsidRDefault="00041A30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15C" w:rsidRDefault="00DA615C" w:rsidP="00ED20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E3562" w:rsidRDefault="00ED2085" w:rsidP="00ED208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(2)  บ้านโกรกลึก หมู่ที่  2 </w:t>
      </w:r>
    </w:p>
    <w:p w:rsidR="00ED2085" w:rsidRPr="003C14D5" w:rsidRDefault="00ED2085" w:rsidP="00ED208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D2085" w:rsidRPr="00AF7254" w:rsidRDefault="00ED2085" w:rsidP="00ED208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8915A1" w:rsidRPr="00AF7254">
        <w:rPr>
          <w:rFonts w:ascii="TH SarabunIT๙" w:hAnsi="TH SarabunIT๙" w:cs="TH SarabunIT๙"/>
          <w:sz w:val="32"/>
          <w:szCs w:val="32"/>
          <w:cs/>
        </w:rPr>
        <w:t>3</w:t>
      </w:r>
      <w:r w:rsidR="008915A1" w:rsidRPr="00AF7254">
        <w:rPr>
          <w:rFonts w:ascii="TH SarabunIT๙" w:hAnsi="TH SarabunIT๙" w:cs="TH SarabunIT๙"/>
          <w:sz w:val="32"/>
          <w:szCs w:val="32"/>
        </w:rPr>
        <w:t>,012</w:t>
      </w:r>
      <w:r w:rsidRPr="00AF725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p w:rsidR="00ED2085" w:rsidRPr="00AF7254" w:rsidRDefault="00ED2085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1"/>
      </w:tblGrid>
      <w:tr w:rsidR="00ED2085" w:rsidRPr="00AF7254" w:rsidTr="001E3562">
        <w:tc>
          <w:tcPr>
            <w:tcW w:w="3403" w:type="dxa"/>
            <w:gridSpan w:val="2"/>
            <w:vAlign w:val="center"/>
          </w:tcPr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ED2085" w:rsidRPr="00AF7254" w:rsidRDefault="00ED208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ED2085" w:rsidRPr="00AF7254" w:rsidTr="001E3562">
        <w:tc>
          <w:tcPr>
            <w:tcW w:w="1342" w:type="dxa"/>
            <w:vMerge w:val="restart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70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103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103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F00B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8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2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F00B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 w:val="restart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 w:val="restart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6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494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60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494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F00B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6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F00B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10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F00BA2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125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125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</w:t>
            </w:r>
            <w:r w:rsidR="00F00BA2"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5397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3</w:t>
            </w:r>
            <w:r w:rsidR="00953975"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DA615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B5181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5397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8</w:t>
            </w:r>
            <w:r w:rsidR="00953975"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ED2085" w:rsidRPr="00AF7254" w:rsidRDefault="0095397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125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5397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225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1D494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95397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3,5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95397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2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,500    </w:t>
            </w:r>
            <w:r w:rsidR="00ED2085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6,000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  <w:vMerge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B5181B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ED2085" w:rsidRPr="00AF7254" w:rsidTr="001E3562">
        <w:tc>
          <w:tcPr>
            <w:tcW w:w="1342" w:type="dxa"/>
          </w:tcPr>
          <w:p w:rsidR="00ED2085" w:rsidRPr="00AF7254" w:rsidRDefault="00ED2085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E20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ED2085" w:rsidRPr="00AF7254" w:rsidRDefault="00ED208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ED2085" w:rsidRPr="00AF7254" w:rsidRDefault="00ED208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5181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E4777A" w:rsidRDefault="000C28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</w:rPr>
        <w:tab/>
      </w: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Pr="008E0214" w:rsidRDefault="008E0214" w:rsidP="000C28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C280A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(3)  บ้านหิน</w:t>
      </w:r>
      <w:proofErr w:type="spellStart"/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หล่อง</w:t>
      </w:r>
      <w:proofErr w:type="spellEnd"/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3  </w:t>
      </w:r>
    </w:p>
    <w:p w:rsidR="005A0F56" w:rsidRPr="005A0F56" w:rsidRDefault="005A0F56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>มีพื้นที่ทั้งหมด  8</w:t>
      </w:r>
      <w:r w:rsidRPr="00AF7254">
        <w:rPr>
          <w:rFonts w:ascii="TH SarabunIT๙" w:hAnsi="TH SarabunIT๙" w:cs="TH SarabunIT๙"/>
          <w:sz w:val="32"/>
          <w:szCs w:val="32"/>
        </w:rPr>
        <w:t>,047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p w:rsidR="00D35A39" w:rsidRPr="00AF7254" w:rsidRDefault="00D35A39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7"/>
        <w:gridCol w:w="2061"/>
        <w:gridCol w:w="1575"/>
        <w:gridCol w:w="1685"/>
        <w:gridCol w:w="1873"/>
        <w:gridCol w:w="1792"/>
      </w:tblGrid>
      <w:tr w:rsidR="000C280A" w:rsidRPr="00AF7254" w:rsidTr="005A0F56">
        <w:tc>
          <w:tcPr>
            <w:tcW w:w="3228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73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92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AF7254" w:rsidTr="005A0F56">
        <w:tc>
          <w:tcPr>
            <w:tcW w:w="1167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5F1A49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142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5F1A49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1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,600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5F1A4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F7254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2</w:t>
            </w:r>
            <w:r w:rsidR="00AF7254" w:rsidRPr="00AF725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350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120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="00B06199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AB2988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AB2988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130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B06199" w:rsidP="00B06199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3,000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3,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AB298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="00AB298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B06199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5A0F56">
        <w:tc>
          <w:tcPr>
            <w:tcW w:w="1167" w:type="dxa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D35A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73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9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B0619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F20BA" w:rsidRDefault="006F20B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Pr="003412B1" w:rsidRDefault="00AF7254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412B1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ดอนใหญ่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0C280A" w:rsidRPr="00AF119F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AF7254">
        <w:rPr>
          <w:rFonts w:ascii="TH SarabunIT๙" w:hAnsi="TH SarabunIT๙" w:cs="TH SarabunIT๙"/>
          <w:sz w:val="32"/>
          <w:szCs w:val="32"/>
          <w:cs/>
        </w:rPr>
        <w:t>7</w:t>
      </w:r>
      <w:r w:rsidR="00AF7254" w:rsidRPr="00AF7254">
        <w:rPr>
          <w:rFonts w:ascii="TH SarabunIT๙" w:hAnsi="TH SarabunIT๙" w:cs="TH SarabunIT๙"/>
          <w:sz w:val="32"/>
          <w:szCs w:val="32"/>
        </w:rPr>
        <w:t>,218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p w:rsidR="00680831" w:rsidRPr="00AF7254" w:rsidRDefault="00680831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1"/>
      </w:tblGrid>
      <w:tr w:rsidR="000C280A" w:rsidRPr="00AF7254" w:rsidTr="003412B1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AF7254" w:rsidTr="003412B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808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3412B1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3412B1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C676D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C676D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C676D0" w:rsidP="003412B1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00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808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808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0F7331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808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808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C676D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C676D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F733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C676D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="00C676D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C676D0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B5002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230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5002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B5002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5949C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215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680831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5949C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,720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5949C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F733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5949C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5949C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ผักชี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5949C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3412B1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5949C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มันเทศ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3412B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5949C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F733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3412B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AF7254" w:rsidRDefault="00AF7254" w:rsidP="00DA615C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AF7254" w:rsidRDefault="00AF7254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2B38EB" w:rsidRDefault="002B38EB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620F8D" w:rsidRDefault="00620F8D" w:rsidP="000C280A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706941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หนองละมั่ง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0C280A" w:rsidRPr="00706941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F7254">
        <w:rPr>
          <w:rFonts w:ascii="TH SarabunIT๙" w:hAnsi="TH SarabunIT๙" w:cs="TH SarabunIT๙"/>
          <w:sz w:val="32"/>
          <w:szCs w:val="32"/>
        </w:rPr>
        <w:t>,720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p w:rsidR="00620F8D" w:rsidRPr="00AF7254" w:rsidRDefault="00620F8D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1"/>
      </w:tblGrid>
      <w:tr w:rsidR="000C280A" w:rsidRPr="00ED2085" w:rsidTr="00706941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70694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757D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97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865</w:t>
            </w:r>
            <w:r w:rsidR="002B38EB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AE435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6757D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,970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AE435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6757D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561180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47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2B38EB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478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AE435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56118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8,000 </w:t>
            </w:r>
            <w:r w:rsidR="0070694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AE435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2B38EB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,787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56118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70694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451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AE435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56118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AE435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="00AE435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6,000</w:t>
            </w:r>
            <w:r w:rsidR="0070694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70694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="00706941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70694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="00706941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0694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........................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706941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B38E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="00706941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118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25910" w:rsidRDefault="00225910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25910" w:rsidRDefault="00225910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25910" w:rsidRDefault="00225910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25910" w:rsidRDefault="00225910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25910" w:rsidRDefault="00225910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2F3C66" w:rsidRDefault="002F3C66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757DD" w:rsidRPr="006757DD" w:rsidRDefault="006757DD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4DE8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1D1AC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1D1AC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1D1A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 w:rsidR="00AF7254" w:rsidRPr="001D1AC3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AF7254" w:rsidRPr="001D1AC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หนองพังโพด</w:t>
      </w:r>
      <w:r w:rsidRPr="001D1A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 w:rsidRPr="001D1A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 w:rsidRPr="001D1AC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0C280A" w:rsidRPr="00B94DE8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D1A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259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25910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D1AC3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Pr="001D1AC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AF7254" w:rsidRPr="001D1AC3">
        <w:rPr>
          <w:rFonts w:ascii="TH SarabunIT๙" w:hAnsi="TH SarabunIT๙" w:cs="TH SarabunIT๙"/>
          <w:sz w:val="32"/>
          <w:szCs w:val="32"/>
        </w:rPr>
        <w:t>,142</w:t>
      </w:r>
      <w:r w:rsidRPr="001D1AC3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  <w:r w:rsidR="0022591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C280A" w:rsidRPr="00B94DE8" w:rsidRDefault="00225910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1"/>
      </w:tblGrid>
      <w:tr w:rsidR="000C280A" w:rsidRPr="00ED2085" w:rsidTr="009D42BD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9D42BD">
        <w:tc>
          <w:tcPr>
            <w:tcW w:w="1342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1D1AC3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1D1AC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1F3A9F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</w:t>
            </w:r>
            <w:r w:rsidR="009D42B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1D1AC3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พริก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D42B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1,000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กล้วย</w:t>
            </w:r>
            <w:r w:rsidR="00C27D3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955FCF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C27D3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C27D3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9D42B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F3A9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 w:val="restart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35</w:t>
            </w:r>
            <w:r w:rsidR="00955FCF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3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1,000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1F3A9F" w:rsidP="009D42BD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9D42BD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1D1AC3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500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1D1AC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3,000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2F3C66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480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1D1AC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1D1AC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,500 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9D42B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  <w:vMerge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1D1AC3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มันเทศ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AB0379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947A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D42BD">
        <w:tc>
          <w:tcPr>
            <w:tcW w:w="1342" w:type="dxa"/>
          </w:tcPr>
          <w:p w:rsidR="000C280A" w:rsidRPr="00AF7254" w:rsidRDefault="000C280A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1D1AC3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ผักชี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F3C6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55FC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947A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1AC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1AC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9D42B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2F3C66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F3C6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Default="00D54C6F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54C6F" w:rsidRPr="00BC153B" w:rsidRDefault="00D54C6F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F7719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2C4BC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2C4BC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C4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 w:rsidR="00AF7254" w:rsidRPr="002C4BC1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AF7254" w:rsidRPr="002C4BC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กุดม่วง</w:t>
      </w:r>
      <w:r w:rsidRPr="002C4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 w:rsidRPr="002C4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 w:rsidRPr="002C4BC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C4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Pr="00AF7719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2C4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C4BC1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2C4BC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F7254" w:rsidRPr="002C4BC1">
        <w:rPr>
          <w:rFonts w:ascii="TH SarabunIT๙" w:hAnsi="TH SarabunIT๙" w:cs="TH SarabunIT๙"/>
          <w:sz w:val="32"/>
          <w:szCs w:val="32"/>
        </w:rPr>
        <w:t xml:space="preserve">,648 </w:t>
      </w:r>
      <w:r w:rsidRPr="002C4BC1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p w:rsidR="00D54C6F" w:rsidRPr="00AF7719" w:rsidRDefault="00D54C6F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1"/>
      </w:tblGrid>
      <w:tr w:rsidR="000C280A" w:rsidRPr="00ED2085" w:rsidTr="00AF7719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AF7719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="0097744F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C4BC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133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C4BC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710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2C4BC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C4BC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2C4BC1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2C4BC1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97744F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C775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C775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C775A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147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161F7A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</w:p>
          <w:p w:rsidR="000C280A" w:rsidRPr="00AF7254" w:rsidRDefault="00161F7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C775A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C775A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,700</w:t>
            </w:r>
            <w:r w:rsidR="00161F7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C775A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189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C775A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C775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,000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C775A2" w:rsidP="00161F7A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97744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C775A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AF7719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D54C6F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61F7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="0097744F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51370A" w:rsidRDefault="0051370A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Pr="00D82833" w:rsidRDefault="00AF7254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C280A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หินลาด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D82833" w:rsidRPr="00D82833" w:rsidRDefault="00D82833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AF7254">
        <w:rPr>
          <w:rFonts w:ascii="TH SarabunIT๙" w:hAnsi="TH SarabunIT๙" w:cs="TH SarabunIT๙"/>
          <w:sz w:val="32"/>
          <w:szCs w:val="32"/>
        </w:rPr>
        <w:t>7,495</w:t>
      </w:r>
      <w:r w:rsidR="00590316"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ทำการเกษตร</w:t>
      </w:r>
      <w:r w:rsidR="005903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F725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1370A" w:rsidRPr="00D82833" w:rsidRDefault="005137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702"/>
      </w:tblGrid>
      <w:tr w:rsidR="000C280A" w:rsidRPr="00ED2085" w:rsidTr="00D82833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D82833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C61E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21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C61E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138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61E8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61E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C61E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61E8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D8283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281956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8,000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281956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56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28195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,185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28195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,590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28195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5137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617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3,000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281956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,2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D82833" w:rsidP="00D82833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28195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28195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="0028195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บ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าท/ไร่</w:t>
            </w:r>
          </w:p>
        </w:tc>
      </w:tr>
      <w:tr w:rsidR="000C280A" w:rsidRPr="00ED2085" w:rsidTr="00D82833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D82833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8283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="00D82833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D8283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="00D82833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8283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........................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82833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51370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64D8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2B3CF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26241" w:rsidRDefault="00A26241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E0214" w:rsidRPr="00A26241" w:rsidRDefault="008E0214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26241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4A79B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4A79B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4A79BA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 w:rsidRPr="004A79BA">
        <w:rPr>
          <w:rFonts w:ascii="TH SarabunIT๙" w:hAnsi="TH SarabunIT๙" w:cs="TH SarabunIT๙" w:hint="cs"/>
          <w:b/>
          <w:bCs/>
          <w:sz w:val="32"/>
          <w:szCs w:val="32"/>
          <w:cs/>
        </w:rPr>
        <w:t>ดงกระสัง</w:t>
      </w:r>
      <w:r w:rsidRPr="004A79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</w:t>
      </w:r>
      <w:r w:rsidR="00AF7254" w:rsidRPr="004A79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AF7254" w:rsidRPr="004A79B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4A79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Pr="00A26241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4A79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A79BA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4A79B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F7254" w:rsidRPr="004A79BA">
        <w:rPr>
          <w:rFonts w:ascii="TH SarabunIT๙" w:hAnsi="TH SarabunIT๙" w:cs="TH SarabunIT๙"/>
          <w:sz w:val="32"/>
          <w:szCs w:val="32"/>
        </w:rPr>
        <w:t>,473</w:t>
      </w:r>
      <w:r w:rsidRPr="004A79B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A79BA">
        <w:rPr>
          <w:rFonts w:ascii="TH SarabunIT๙" w:hAnsi="TH SarabunIT๙" w:cs="TH SarabunIT๙" w:hint="cs"/>
          <w:sz w:val="32"/>
          <w:szCs w:val="32"/>
          <w:cs/>
        </w:rPr>
        <w:t xml:space="preserve">ไร่  </w:t>
      </w:r>
      <w:r w:rsidRPr="004A79BA">
        <w:rPr>
          <w:rFonts w:ascii="TH SarabunIT๙" w:hAnsi="TH SarabunIT๙" w:cs="TH SarabunIT๙"/>
          <w:sz w:val="32"/>
          <w:szCs w:val="32"/>
          <w:cs/>
        </w:rPr>
        <w:t>ทำการเกษตร ดังนี้</w:t>
      </w:r>
    </w:p>
    <w:p w:rsidR="004A3D18" w:rsidRPr="00A26241" w:rsidRDefault="004A3D18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0C280A" w:rsidRPr="00ED2085" w:rsidTr="00D45308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D45308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4A79B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F61739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F61739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5,000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4A79B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300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350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350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A79BA"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4A3D18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A79BA"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140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4A79BA" w:rsidP="004A3D18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,300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79B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237</w:t>
            </w:r>
            <w:r w:rsidR="004A3D1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3,000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4A79B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F61739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F61739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F61739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4A79B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45308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Pr="00D45308" w:rsidRDefault="004A3D18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C280A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="00AF7254"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มอสูง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D15A6" w:rsidRPr="002D15A6" w:rsidRDefault="002D15A6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F7254">
        <w:rPr>
          <w:rFonts w:ascii="TH SarabunIT๙" w:hAnsi="TH SarabunIT๙" w:cs="TH SarabunIT๙"/>
          <w:sz w:val="32"/>
          <w:szCs w:val="32"/>
        </w:rPr>
        <w:t>,225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21482">
        <w:rPr>
          <w:rFonts w:ascii="TH SarabunIT๙" w:hAnsi="TH SarabunIT๙" w:cs="TH SarabunIT๙" w:hint="cs"/>
          <w:sz w:val="32"/>
          <w:szCs w:val="32"/>
          <w:cs/>
        </w:rPr>
        <w:t xml:space="preserve">ไร่  </w:t>
      </w:r>
      <w:r w:rsidRPr="00AF7254">
        <w:rPr>
          <w:rFonts w:ascii="TH SarabunIT๙" w:hAnsi="TH SarabunIT๙" w:cs="TH SarabunIT๙"/>
          <w:sz w:val="32"/>
          <w:szCs w:val="32"/>
          <w:cs/>
        </w:rPr>
        <w:t>ทำการเกษตร  ดังนี้</w:t>
      </w:r>
    </w:p>
    <w:p w:rsidR="004A3D18" w:rsidRPr="00D45308" w:rsidRDefault="004A3D18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0C280A" w:rsidRPr="00D45308" w:rsidTr="00D45308">
        <w:tc>
          <w:tcPr>
            <w:tcW w:w="3403" w:type="dxa"/>
            <w:gridSpan w:val="2"/>
            <w:vAlign w:val="center"/>
          </w:tcPr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2D15A6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D15A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D45308" w:rsidTr="00D45308">
        <w:tc>
          <w:tcPr>
            <w:tcW w:w="1342" w:type="dxa"/>
            <w:vMerge w:val="restart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19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120</w:t>
            </w:r>
            <w:r w:rsidR="004A3D18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24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421482" w:rsidRPr="00D4530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5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 w:val="restart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 w:val="restart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147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421482" w:rsidP="004A3D18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,000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42148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55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370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421482" w:rsidRPr="00D4530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421482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421482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421482" w:rsidRPr="00D4530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4A3D18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4A3D18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421482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300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4214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</w:t>
            </w:r>
            <w:r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6,000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  <w:vMerge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D45308" w:rsidTr="00D45308">
        <w:tc>
          <w:tcPr>
            <w:tcW w:w="1342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D4530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D45308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D45308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D45308" w:rsidRDefault="000C280A" w:rsidP="004A3D18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4A3D18" w:rsidRPr="00D4530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D45308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4A3D18" w:rsidRDefault="004A3D18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D45308" w:rsidRDefault="000C280A" w:rsidP="00E4777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(๑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หนองชิงโค  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1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Pr="00D45308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AF725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F7254" w:rsidRPr="00AF7254">
        <w:rPr>
          <w:rFonts w:ascii="TH SarabunIT๙" w:hAnsi="TH SarabunIT๙" w:cs="TH SarabunIT๙"/>
          <w:sz w:val="32"/>
          <w:szCs w:val="32"/>
        </w:rPr>
        <w:t>,525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75FB">
        <w:rPr>
          <w:rFonts w:ascii="TH SarabunIT๙" w:hAnsi="TH SarabunIT๙" w:cs="TH SarabunIT๙" w:hint="cs"/>
          <w:sz w:val="32"/>
          <w:szCs w:val="32"/>
          <w:cs/>
        </w:rPr>
        <w:t>ไร่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p w:rsidR="00F9643A" w:rsidRPr="00AF7254" w:rsidRDefault="00F9643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561"/>
      </w:tblGrid>
      <w:tr w:rsidR="000C280A" w:rsidRPr="00ED2085" w:rsidTr="00645E45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561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645E45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9643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300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E75FB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E75F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C27D3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ยางพารา</w:t>
            </w:r>
            <w:r w:rsidR="00C27D3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F9643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F9643A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F9643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F9643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F9643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56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E75F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E75F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21291A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21291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21291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E75FB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38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748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0E75FB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0E75FB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21291A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21291A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5,000</w:t>
            </w:r>
            <w:r w:rsidR="000E75FB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21291A" w:rsidP="0021291A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7F37D1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E75F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748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3,000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E75F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E75FB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645E45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2D15A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7F37D1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1D5682" w:rsidRDefault="001D5682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0C280A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BC153B" w:rsidRPr="00BC153B" w:rsidRDefault="00BC153B" w:rsidP="000C28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C280A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(๑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บ้านตะเคียน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เหนือ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45E45" w:rsidRPr="00645E45" w:rsidRDefault="00645E45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AF725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AF7254" w:rsidRPr="00AF7254">
        <w:rPr>
          <w:rFonts w:ascii="TH SarabunIT๙" w:hAnsi="TH SarabunIT๙" w:cs="TH SarabunIT๙"/>
          <w:sz w:val="32"/>
          <w:szCs w:val="32"/>
        </w:rPr>
        <w:t>,528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81C84">
        <w:rPr>
          <w:rFonts w:ascii="TH SarabunIT๙" w:hAnsi="TH SarabunIT๙" w:cs="TH SarabunIT๙" w:hint="cs"/>
          <w:sz w:val="32"/>
          <w:szCs w:val="32"/>
          <w:cs/>
        </w:rPr>
        <w:t xml:space="preserve">ไร่  </w:t>
      </w:r>
      <w:r w:rsidRPr="00AF7254">
        <w:rPr>
          <w:rFonts w:ascii="TH SarabunIT๙" w:hAnsi="TH SarabunIT๙" w:cs="TH SarabunIT๙"/>
          <w:sz w:val="32"/>
          <w:szCs w:val="32"/>
          <w:cs/>
        </w:rPr>
        <w:t>ทำการเกษตร  ดังนี้</w:t>
      </w:r>
    </w:p>
    <w:p w:rsidR="001D5682" w:rsidRPr="00AF7254" w:rsidRDefault="001D5682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0C280A" w:rsidRPr="00AF7254" w:rsidTr="00973FBE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AF7254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3613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A3613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1D568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A3613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A36134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781C8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,050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B9143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400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9143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2,400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63</w:t>
            </w:r>
            <w:r w:rsidR="001D568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807</w:t>
            </w:r>
            <w:r w:rsidR="001D568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781C84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10,000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8,200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8,000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781C84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66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781C8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,399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3,590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4,800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33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382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3,000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781C84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4,000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B91432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B9143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4,400</w:t>
            </w:r>
            <w:r w:rsidR="00781C8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AF7254" w:rsidTr="00973FBE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56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AF7254" w:rsidRDefault="00AF725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6D3E28" w:rsidRDefault="006D3E28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BC153B" w:rsidRDefault="00BC153B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8E0214" w:rsidRDefault="008E0214" w:rsidP="00DA615C">
      <w:pPr>
        <w:spacing w:after="0" w:line="240" w:lineRule="auto"/>
        <w:rPr>
          <w:rFonts w:ascii="TH Baijam" w:hAnsi="TH Baijam" w:cs="TH Baijam"/>
          <w:b/>
          <w:bCs/>
          <w:sz w:val="32"/>
          <w:szCs w:val="32"/>
        </w:rPr>
      </w:pPr>
    </w:p>
    <w:p w:rsidR="00BC153B" w:rsidRPr="00BC153B" w:rsidRDefault="00BC153B" w:rsidP="00DA61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73FBE" w:rsidRDefault="000C280A" w:rsidP="00DA615C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(๑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ม่วงทองพัฒนา</w:t>
      </w: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AF7254" w:rsidRPr="00AF725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:rsidR="000C280A" w:rsidRPr="00973FBE" w:rsidRDefault="000C280A" w:rsidP="00DA615C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AF72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C280A" w:rsidRDefault="000C280A" w:rsidP="00DA615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F7254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AF7254" w:rsidRPr="00AF725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F7254" w:rsidRPr="00AF7254">
        <w:rPr>
          <w:rFonts w:ascii="TH SarabunIT๙" w:hAnsi="TH SarabunIT๙" w:cs="TH SarabunIT๙"/>
          <w:sz w:val="32"/>
          <w:szCs w:val="32"/>
        </w:rPr>
        <w:t>,402</w:t>
      </w:r>
      <w:r w:rsidRPr="00AF72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8E0">
        <w:rPr>
          <w:rFonts w:ascii="TH SarabunIT๙" w:hAnsi="TH SarabunIT๙" w:cs="TH SarabunIT๙" w:hint="cs"/>
          <w:sz w:val="32"/>
          <w:szCs w:val="32"/>
          <w:cs/>
        </w:rPr>
        <w:t xml:space="preserve">ไร่  </w:t>
      </w:r>
      <w:r w:rsidRPr="00AF7254">
        <w:rPr>
          <w:rFonts w:ascii="TH SarabunIT๙" w:hAnsi="TH SarabunIT๙" w:cs="TH SarabunIT๙"/>
          <w:sz w:val="32"/>
          <w:szCs w:val="32"/>
          <w:cs/>
        </w:rPr>
        <w:t>ทำการเกษตร  ดังนี้</w:t>
      </w:r>
    </w:p>
    <w:p w:rsidR="006D3E28" w:rsidRPr="00AF7254" w:rsidRDefault="006D3E28" w:rsidP="00DA615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0C280A" w:rsidRPr="00ED2085" w:rsidTr="00973FBE">
        <w:tc>
          <w:tcPr>
            <w:tcW w:w="3403" w:type="dxa"/>
            <w:gridSpan w:val="2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AF7254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95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,900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-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A3613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 w:val="restart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A3613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6D3E28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1D08E0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6D3E28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,300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,600</w:t>
            </w:r>
            <w:r w:rsidR="006D3E2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AF7254" w:rsidRDefault="006D3E28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100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D08E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D08E0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,969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3,000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3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1D08E0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</w:t>
            </w:r>
            <w:r w:rsidR="000C280A"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  <w:vMerge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973FBE">
        <w:tc>
          <w:tcPr>
            <w:tcW w:w="1342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AF7254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AF7254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AF7254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6D3E28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AF7254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AF7254" w:rsidRDefault="00AF725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AF7254" w:rsidRDefault="00AF725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1234CB" w:rsidRDefault="001234CB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AF7254" w:rsidRDefault="00AF725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E4777A" w:rsidRDefault="00E4777A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8E0214" w:rsidRDefault="008E021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</w:pPr>
    </w:p>
    <w:p w:rsidR="00AF7254" w:rsidRDefault="00AF7254" w:rsidP="000C280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</w:p>
    <w:p w:rsidR="000C280A" w:rsidRDefault="000C280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Baijam" w:hAnsi="TH Baijam" w:cs="TH Baijam"/>
          <w:b/>
          <w:bCs/>
          <w:sz w:val="32"/>
          <w:szCs w:val="32"/>
        </w:rPr>
        <w:lastRenderedPageBreak/>
        <w:tab/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>(๑</w:t>
      </w:r>
      <w:r w:rsidR="00AF7254" w:rsidRPr="00973A5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 w:rsidR="00AF7254" w:rsidRPr="00973A5D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AF7254" w:rsidRPr="00973A5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หนองละมั่ง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AF7254" w:rsidRPr="00973A5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D369FA" w:rsidRPr="00D369FA" w:rsidRDefault="00D369FA" w:rsidP="000C280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C280A" w:rsidRDefault="000C280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  <w:r w:rsidRPr="00973A5D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973A5D" w:rsidRPr="00973A5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73A5D" w:rsidRPr="00973A5D">
        <w:rPr>
          <w:rFonts w:ascii="TH SarabunIT๙" w:hAnsi="TH SarabunIT๙" w:cs="TH SarabunIT๙"/>
          <w:sz w:val="32"/>
          <w:szCs w:val="32"/>
        </w:rPr>
        <w:t>,705</w:t>
      </w:r>
      <w:r w:rsidRPr="00973A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5653">
        <w:rPr>
          <w:rFonts w:ascii="TH SarabunIT๙" w:hAnsi="TH SarabunIT๙" w:cs="TH SarabunIT๙" w:hint="cs"/>
          <w:sz w:val="32"/>
          <w:szCs w:val="32"/>
          <w:cs/>
        </w:rPr>
        <w:t>ไร่</w:t>
      </w:r>
      <w:r w:rsidRPr="00973A5D">
        <w:rPr>
          <w:rFonts w:ascii="TH SarabunIT๙" w:hAnsi="TH SarabunIT๙" w:cs="TH SarabunIT๙"/>
          <w:sz w:val="32"/>
          <w:szCs w:val="32"/>
          <w:cs/>
        </w:rPr>
        <w:t xml:space="preserve"> ทำการเกษตร  ดังนี้</w:t>
      </w:r>
    </w:p>
    <w:p w:rsidR="00D369FA" w:rsidRPr="00D369FA" w:rsidRDefault="00D369FA" w:rsidP="000C280A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0C280A" w:rsidRPr="00ED2085" w:rsidTr="00D369FA">
        <w:tc>
          <w:tcPr>
            <w:tcW w:w="3403" w:type="dxa"/>
            <w:gridSpan w:val="2"/>
            <w:vAlign w:val="center"/>
          </w:tcPr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0C280A" w:rsidRPr="00973A5D" w:rsidRDefault="000C280A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0C280A" w:rsidRPr="00ED2085" w:rsidTr="00D369FA">
        <w:tc>
          <w:tcPr>
            <w:tcW w:w="1342" w:type="dxa"/>
            <w:vMerge w:val="restart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73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114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300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96565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96565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 w:val="restart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1234CB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 w:val="restart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1234CB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96565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5,000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96565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14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965653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1234CB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96565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1234CB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96565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965653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65653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36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65653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263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3,000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96565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965653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0C280A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  <w:vMerge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0C280A" w:rsidRPr="00ED2085" w:rsidTr="00D369FA">
        <w:tc>
          <w:tcPr>
            <w:tcW w:w="1342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0C280A" w:rsidRPr="00973A5D" w:rsidRDefault="000C280A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0C280A" w:rsidRPr="00973A5D" w:rsidRDefault="000C280A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234CB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ED2085" w:rsidRPr="00ED2085" w:rsidRDefault="00ED2085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Pr="00ED2085" w:rsidRDefault="00ED2085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Pr="00ED2085" w:rsidRDefault="00ED2085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Default="00ED2085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34AA0" w:rsidRDefault="00934AA0" w:rsidP="00ED2085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Pr="00ED2085" w:rsidRDefault="00ED2085" w:rsidP="00ED20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69FA" w:rsidRDefault="00973A5D" w:rsidP="00E4777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(๑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กุดม่วงพัฒนา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973A5D" w:rsidRPr="00D369FA" w:rsidRDefault="00973A5D" w:rsidP="00973A5D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973A5D" w:rsidRDefault="00973A5D" w:rsidP="00973A5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73A5D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895A9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95A95">
        <w:rPr>
          <w:rFonts w:ascii="TH SarabunIT๙" w:hAnsi="TH SarabunIT๙" w:cs="TH SarabunIT๙"/>
          <w:sz w:val="32"/>
          <w:szCs w:val="32"/>
        </w:rPr>
        <w:t>,400</w:t>
      </w:r>
      <w:r w:rsidRPr="00973A5D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  <w:r w:rsidR="00934A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34AA0" w:rsidRPr="00973A5D" w:rsidRDefault="00934AA0" w:rsidP="00973A5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667"/>
        <w:gridCol w:w="1843"/>
      </w:tblGrid>
      <w:tr w:rsidR="00973A5D" w:rsidRPr="00ED2085" w:rsidTr="00D369FA">
        <w:tc>
          <w:tcPr>
            <w:tcW w:w="3403" w:type="dxa"/>
            <w:gridSpan w:val="2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667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843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98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,10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ผัก</w:t>
            </w:r>
            <w:r w:rsidR="00C27D3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C27D3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170</w:t>
            </w:r>
            <w:r w:rsidR="00934AA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3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500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5D3104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62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934AA0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369FA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,780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98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5D310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5D3104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,000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5D3104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667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43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34AA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Pr="00ED2085" w:rsidRDefault="00ED2085" w:rsidP="00ED20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4777A" w:rsidRDefault="00E4777A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E0214" w:rsidRDefault="008E0214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E0214" w:rsidRDefault="008E0214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73A5D" w:rsidRDefault="00973A5D" w:rsidP="00E4777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 w:rsidRPr="00930D3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(๑</w:t>
      </w:r>
      <w:r w:rsidR="00895A95" w:rsidRPr="00930D3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930D3C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895A95" w:rsidRPr="00930D3C">
        <w:rPr>
          <w:rFonts w:ascii="TH SarabunIT๙" w:hAnsi="TH SarabunIT๙" w:cs="TH SarabunIT๙" w:hint="cs"/>
          <w:b/>
          <w:bCs/>
          <w:sz w:val="32"/>
          <w:szCs w:val="32"/>
          <w:cs/>
        </w:rPr>
        <w:t>โกรกลึก</w:t>
      </w:r>
      <w:r w:rsidRPr="00930D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895A95" w:rsidRPr="00930D3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930D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D369FA" w:rsidRPr="00D369FA" w:rsidRDefault="00D369FA" w:rsidP="00973A5D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973A5D" w:rsidRPr="00930D3C" w:rsidRDefault="00973A5D" w:rsidP="00973A5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30D3C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 w:rsidR="00895A95" w:rsidRPr="00930D3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95A95" w:rsidRPr="00930D3C">
        <w:rPr>
          <w:rFonts w:ascii="TH SarabunIT๙" w:hAnsi="TH SarabunIT๙" w:cs="TH SarabunIT๙"/>
          <w:sz w:val="32"/>
          <w:szCs w:val="32"/>
        </w:rPr>
        <w:t>,738</w:t>
      </w:r>
      <w:r w:rsidRPr="00930D3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1582" w:rsidRPr="00930D3C">
        <w:rPr>
          <w:rFonts w:ascii="TH SarabunIT๙" w:hAnsi="TH SarabunIT๙" w:cs="TH SarabunIT๙" w:hint="cs"/>
          <w:sz w:val="32"/>
          <w:szCs w:val="32"/>
          <w:cs/>
        </w:rPr>
        <w:t xml:space="preserve">ไร่ </w:t>
      </w:r>
      <w:r w:rsidRPr="00930D3C">
        <w:rPr>
          <w:rFonts w:ascii="TH SarabunIT๙" w:hAnsi="TH SarabunIT๙" w:cs="TH SarabunIT๙"/>
          <w:sz w:val="32"/>
          <w:szCs w:val="32"/>
          <w:cs/>
        </w:rPr>
        <w:t>ทำการเกษตร  ดังนี้</w:t>
      </w:r>
    </w:p>
    <w:p w:rsidR="00930D3C" w:rsidRPr="00191582" w:rsidRDefault="00930D3C" w:rsidP="00973A5D">
      <w:pPr>
        <w:spacing w:after="0" w:line="240" w:lineRule="auto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702"/>
      </w:tblGrid>
      <w:tr w:rsidR="00973A5D" w:rsidRPr="00ED2085" w:rsidTr="00D369FA">
        <w:tc>
          <w:tcPr>
            <w:tcW w:w="3403" w:type="dxa"/>
            <w:gridSpan w:val="2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702" w:type="dxa"/>
            <w:vAlign w:val="center"/>
          </w:tcPr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973A5D" w:rsidRPr="00973A5D" w:rsidRDefault="00973A5D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D369F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A615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31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A615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210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DA615C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DA615C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DA615C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,400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930D3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="00D369F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 w:val="restart"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DA615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DA615C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72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</w:t>
            </w:r>
            <w:r w:rsidR="00DA615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,000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DA615C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,000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DA615C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19158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DA615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537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AF126E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,200</w:t>
            </w:r>
            <w:r w:rsidR="00930D3C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   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AF126E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21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F126E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293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AF126E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00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AF126E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00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AF126E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65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73A5D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  <w:vMerge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973A5D" w:rsidRPr="00ED2085" w:rsidTr="00D369FA">
        <w:tc>
          <w:tcPr>
            <w:tcW w:w="1342" w:type="dxa"/>
          </w:tcPr>
          <w:p w:rsidR="00973A5D" w:rsidRPr="00973A5D" w:rsidRDefault="00973A5D" w:rsidP="001A1C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973A5D" w:rsidRPr="00973A5D" w:rsidRDefault="00973A5D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2" w:type="dxa"/>
            <w:vAlign w:val="bottom"/>
          </w:tcPr>
          <w:p w:rsidR="00973A5D" w:rsidRPr="00973A5D" w:rsidRDefault="00973A5D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930D3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Pr="00ED2085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73A5D" w:rsidRDefault="00973A5D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DA615C" w:rsidRDefault="00DA615C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51076" w:rsidRDefault="00A51076" w:rsidP="00973A5D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ED2085" w:rsidRPr="00042AEC" w:rsidRDefault="00ED2085" w:rsidP="00ED2085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lang w:val="en-PH"/>
        </w:rPr>
      </w:pPr>
    </w:p>
    <w:p w:rsidR="003B1DBC" w:rsidRDefault="00FE258A" w:rsidP="00895A9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042AEC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  <w:lang w:val="en-PH"/>
        </w:rPr>
        <w:lastRenderedPageBreak/>
        <w:t xml:space="preserve">  </w:t>
      </w:r>
      <w:r w:rsidR="00E4777A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  <w:lang w:val="en-PH"/>
        </w:rPr>
        <w:tab/>
      </w:r>
      <w:r w:rsidRPr="00042AEC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  <w:lang w:val="en-PH"/>
        </w:rPr>
        <w:t xml:space="preserve"> </w:t>
      </w:r>
      <w:r w:rsidR="00895A95" w:rsidRPr="00973A5D">
        <w:rPr>
          <w:rFonts w:ascii="TH SarabunIT๙" w:hAnsi="TH SarabunIT๙" w:cs="TH SarabunIT๙"/>
          <w:b/>
          <w:bCs/>
          <w:sz w:val="32"/>
          <w:szCs w:val="32"/>
          <w:cs/>
        </w:rPr>
        <w:t>(๑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895A95" w:rsidRPr="00973A5D">
        <w:rPr>
          <w:rFonts w:ascii="TH SarabunIT๙" w:hAnsi="TH SarabunIT๙" w:cs="TH SarabunIT๙"/>
          <w:b/>
          <w:bCs/>
          <w:sz w:val="32"/>
          <w:szCs w:val="32"/>
          <w:cs/>
        </w:rPr>
        <w:t>)  บ้าน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หินลาด</w:t>
      </w:r>
      <w:r w:rsidR="00895A95"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  1</w:t>
      </w:r>
      <w:r w:rsidR="00895A9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895A95"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895A95" w:rsidRPr="003B1DBC" w:rsidRDefault="00895A95" w:rsidP="00895A95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973A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895A95" w:rsidRDefault="00895A95" w:rsidP="00895A9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73A5D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,000</w:t>
      </w:r>
      <w:r w:rsidRPr="00973A5D">
        <w:rPr>
          <w:rFonts w:ascii="TH SarabunIT๙" w:hAnsi="TH SarabunIT๙" w:cs="TH SarabunIT๙"/>
          <w:sz w:val="32"/>
          <w:szCs w:val="32"/>
          <w:cs/>
        </w:rPr>
        <w:t xml:space="preserve">  ทำการเกษตร  ดังนี้</w:t>
      </w:r>
    </w:p>
    <w:p w:rsidR="00A51076" w:rsidRPr="00973A5D" w:rsidRDefault="00A51076" w:rsidP="00895A9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10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809"/>
        <w:gridCol w:w="1561"/>
      </w:tblGrid>
      <w:tr w:rsidR="00895A95" w:rsidRPr="00ED2085" w:rsidTr="003B1DBC">
        <w:tc>
          <w:tcPr>
            <w:tcW w:w="3403" w:type="dxa"/>
            <w:gridSpan w:val="2"/>
            <w:vAlign w:val="center"/>
          </w:tcPr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ผลผลิตเฉลี่ย</w:t>
            </w:r>
          </w:p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(กก./ไร่)</w:t>
            </w:r>
          </w:p>
        </w:tc>
        <w:tc>
          <w:tcPr>
            <w:tcW w:w="1809" w:type="dxa"/>
            <w:vAlign w:val="center"/>
          </w:tcPr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ต้นทุนการผลิตเฉลี่ย</w:t>
            </w:r>
          </w:p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561" w:type="dxa"/>
            <w:vAlign w:val="center"/>
          </w:tcPr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ราคาขายโดยเฉลี่ย</w:t>
            </w:r>
          </w:p>
          <w:p w:rsidR="00895A95" w:rsidRPr="00973A5D" w:rsidRDefault="00895A95" w:rsidP="00DA61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(บาท/ไร่)</w:t>
            </w:r>
          </w:p>
        </w:tc>
      </w:tr>
      <w:tr w:rsidR="00895A95" w:rsidRPr="00ED2085" w:rsidTr="003B1DBC">
        <w:tc>
          <w:tcPr>
            <w:tcW w:w="1342" w:type="dxa"/>
            <w:vMerge w:val="restart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2.1) ทำนา</w:t>
            </w: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A51076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98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300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3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0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1915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,10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0</w:t>
            </w:r>
            <w:r w:rsidR="003B1DB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 w:val="restart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2.2) ทำสวน</w:t>
            </w: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ฝรั่ง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25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A51076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22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3B1DB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กล้วย</w:t>
            </w:r>
            <w:r w:rsidR="00C27D3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A51076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21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A51076">
              <w:rPr>
                <w:rFonts w:ascii="TH SarabunIT๙" w:hAnsi="TH SarabunIT๙" w:cs="TH SarabunIT๙"/>
                <w:sz w:val="24"/>
                <w:szCs w:val="24"/>
                <w:u w:val="dotted"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="00C27D3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="0045454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สวน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454544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 w:val="restart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2.3) ทำไร่</w:t>
            </w: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895A95" w:rsidRPr="00973A5D" w:rsidRDefault="00A51076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1,000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3B1DBC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191582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>,000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8,000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191582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32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A51076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677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700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,500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A51076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="00191582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,20</w:t>
            </w:r>
            <w:r w:rsidR="003B1DB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FE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895A95" w:rsidRPr="00973A5D" w:rsidRDefault="00A51076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12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191582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147</w:t>
            </w:r>
            <w:r w:rsidR="00A5107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A5107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191582" w:rsidP="00037D45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37D45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</w:t>
            </w:r>
            <w:r w:rsidR="00037D45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,000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191582" w:rsidP="00037D45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037D45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2,000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191582" w:rsidP="00037D45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="00037D45">
              <w:rPr>
                <w:rFonts w:ascii="TH SarabunIT๙" w:hAnsi="TH SarabunIT๙" w:cs="TH SarabunIT๙"/>
                <w:sz w:val="24"/>
                <w:szCs w:val="24"/>
                <w:u w:val="dotted"/>
              </w:rPr>
              <w:t>6,000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="00895A95"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  <w:vMerge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="003B1DBC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895A95" w:rsidRPr="00ED2085" w:rsidTr="003B1DBC">
        <w:tc>
          <w:tcPr>
            <w:tcW w:w="1342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2.4) อื่นๆ</w:t>
            </w:r>
          </w:p>
        </w:tc>
        <w:tc>
          <w:tcPr>
            <w:tcW w:w="2061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</w:rPr>
              <w:sym w:font="Wingdings" w:char="F0A8"/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อื่นๆ โปรดระบุ 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      </w:t>
            </w:r>
            <w:r w:rsidRPr="00973A5D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75" w:type="dxa"/>
          </w:tcPr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895A95" w:rsidRPr="00973A5D" w:rsidRDefault="00895A95" w:rsidP="00DA615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09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561" w:type="dxa"/>
            <w:vAlign w:val="bottom"/>
          </w:tcPr>
          <w:p w:rsidR="00895A95" w:rsidRPr="00973A5D" w:rsidRDefault="00895A95" w:rsidP="00DA615C">
            <w:pPr>
              <w:spacing w:after="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973A5D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="00A5107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973A5D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895A95" w:rsidRPr="00ED2085" w:rsidRDefault="00895A95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95A95" w:rsidRPr="00ED2085" w:rsidRDefault="00895A95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95A95" w:rsidRDefault="00895A95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8E0214" w:rsidRDefault="008E0214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F55BC6" w:rsidRDefault="00F55BC6" w:rsidP="00DA615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1E3F89" w:rsidRDefault="001E3F89" w:rsidP="003853C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:rsidR="00FE258A" w:rsidRDefault="001E3F89" w:rsidP="003853C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FE258A" w:rsidRPr="003853C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7.3 ข้อมูลด้านแหล่งน้ำทางการเกษตร</w:t>
      </w:r>
    </w:p>
    <w:p w:rsidR="002C3DC6" w:rsidRDefault="00CF0514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ประชากรส่วนใหญ่ประมาณร้อยละ  77.39  ประกอบอาชีพทำการเกษตร  ได้แก่ ทำนา </w:t>
      </w:r>
      <w:r w:rsidR="002C3DC6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ไร่อ้อย </w:t>
      </w:r>
    </w:p>
    <w:p w:rsidR="00CF0514" w:rsidRPr="00CF0514" w:rsidRDefault="002C3DC6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ไร่ข้าวโพด  ไร่มันสำประหลัง  พริกและปลูกผัก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 w:rsidRPr="003853C7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อ่างเก็บน้ำ  ได้แก่ บ้านหนองละมั่ง บ้านหิน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หล่อง</w:t>
      </w:r>
      <w:proofErr w:type="spellEnd"/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2. ฝายลำเชียงไกร  ได้แก่ บ้านตะเคียน บ้านกุดม่วง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 xml:space="preserve">3. ฝายลำห้วยลึก  ได้แก่  บ้านโกรกลึก 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4. คลอง  ได้แก่  บ้านหินลาด  บ้านหนองละมั่ง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5. ลำห้วยนำชัย  ได้แก่  บ้านตะเคียน  บ้านหิน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หล่อง</w:t>
      </w:r>
      <w:proofErr w:type="spellEnd"/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6. ลำห้วยหาดใหญ่  ได้แก่  บ้านมอสูง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7. ลำห้วยโกรกลึก  ได้แก่  บ้านโกรกลึก</w:t>
      </w:r>
    </w:p>
    <w:p w:rsidR="003853C7" w:rsidRDefault="003853C7" w:rsidP="003853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8. สระน้ำ  ได้แก่  บ้านโกรกลึก  บ้านดอนใหญ่</w:t>
      </w:r>
    </w:p>
    <w:p w:rsidR="003A4EC7" w:rsidRDefault="003853C7" w:rsidP="007D21E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>9</w:t>
      </w:r>
      <w:r w:rsidR="007D21EE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. หนองน้ำ ได้แก่  บ้านหนองละมั่ง</w:t>
      </w:r>
    </w:p>
    <w:p w:rsidR="007D21EE" w:rsidRPr="007D21EE" w:rsidRDefault="007D21EE" w:rsidP="007D21EE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lang w:val="en-PH"/>
        </w:rPr>
      </w:pPr>
    </w:p>
    <w:p w:rsidR="00FE258A" w:rsidRPr="00F55BC6" w:rsidRDefault="00797BC2" w:rsidP="003923F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F55BC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="00FE258A" w:rsidRPr="00F55BC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7.4 ข้อมูลด้านแหล่งน้ำกิน น้ำใช้ (หรือน้ำเพื่อการอุปโภค/บริโภค</w:t>
      </w:r>
      <w:r w:rsidR="00200F49" w:rsidRPr="00F55BC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)</w:t>
      </w:r>
    </w:p>
    <w:p w:rsidR="004B5F2D" w:rsidRPr="0076176D" w:rsidRDefault="00F55BC6" w:rsidP="0076176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176D">
        <w:rPr>
          <w:rFonts w:ascii="TH SarabunIT๙" w:hAnsi="TH SarabunIT๙" w:cs="TH SarabunIT๙"/>
          <w:sz w:val="32"/>
          <w:szCs w:val="32"/>
          <w:cs/>
        </w:rPr>
        <w:t xml:space="preserve">หมู่ที่ 1  บ้านตะเคียน  </w:t>
      </w:r>
      <w:r w:rsidR="00042AEC" w:rsidRPr="0076176D">
        <w:rPr>
          <w:rFonts w:ascii="TH SarabunIT๙" w:hAnsi="TH SarabunIT๙" w:cs="TH SarabunIT๙"/>
          <w:sz w:val="32"/>
          <w:szCs w:val="32"/>
          <w:cs/>
        </w:rPr>
        <w:t>น้ำ</w:t>
      </w:r>
      <w:r w:rsidR="008516AA" w:rsidRPr="0076176D">
        <w:rPr>
          <w:rFonts w:ascii="TH SarabunIT๙" w:hAnsi="TH SarabunIT๙" w:cs="TH SarabunIT๙"/>
          <w:sz w:val="32"/>
          <w:szCs w:val="32"/>
          <w:cs/>
        </w:rPr>
        <w:t>ที่ใช้</w:t>
      </w:r>
      <w:r w:rsidR="004B5F2D" w:rsidRPr="0076176D">
        <w:rPr>
          <w:rFonts w:ascii="TH SarabunIT๙" w:hAnsi="TH SarabunIT๙" w:cs="TH SarabunIT๙"/>
          <w:sz w:val="32"/>
          <w:szCs w:val="32"/>
          <w:cs/>
        </w:rPr>
        <w:t>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F55BC6" w:rsidRPr="00F55BC6" w:rsidTr="003A4EC7">
        <w:tc>
          <w:tcPr>
            <w:tcW w:w="3970" w:type="dxa"/>
            <w:vMerge w:val="restart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F55BC6" w:rsidRPr="00F55BC6" w:rsidTr="003A4EC7">
        <w:tc>
          <w:tcPr>
            <w:tcW w:w="3970" w:type="dxa"/>
            <w:vMerge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0B47CF" w:rsidP="000B47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0B47CF" w:rsidP="000B47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F55BC6" w:rsidRPr="00F55BC6" w:rsidRDefault="00880052" w:rsidP="008800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8800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880052" w:rsidP="008800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8E0214">
        <w:trPr>
          <w:trHeight w:val="1533"/>
        </w:trPr>
        <w:tc>
          <w:tcPr>
            <w:tcW w:w="3970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</w:t>
            </w:r>
            <w:r w:rsidR="00880052">
              <w:rPr>
                <w:rFonts w:ascii="TH SarabunIT๙" w:eastAsia="Cordia New" w:hAnsi="TH SarabunIT๙" w:cs="TH SarabunIT๙" w:hint="cs"/>
                <w:sz w:val="28"/>
                <w:u w:val="dotted"/>
                <w:cs/>
              </w:rPr>
              <w:t>ประปาหมู่บ้านกรมอนามัย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</w:t>
            </w:r>
          </w:p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F55BC6" w:rsidRPr="00F55BC6" w:rsidRDefault="00F55BC6" w:rsidP="00F55BC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880052" w:rsidP="008800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F55BC6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55BC6" w:rsidRPr="00F55BC6" w:rsidRDefault="00F55BC6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55BC6">
        <w:rPr>
          <w:rFonts w:ascii="TH SarabunIT๙" w:hAnsi="TH SarabunIT๙" w:cs="TH SarabunIT๙"/>
          <w:sz w:val="32"/>
          <w:szCs w:val="32"/>
          <w:cs/>
        </w:rPr>
        <w:lastRenderedPageBreak/>
        <w:t>หมู่ที่  2  บ้านโกรกลึก</w:t>
      </w:r>
      <w:r w:rsidR="00DA5F0F">
        <w:rPr>
          <w:rFonts w:ascii="TH SarabunIT๙" w:hAnsi="TH SarabunIT๙" w:cs="TH SarabunIT๙"/>
          <w:sz w:val="32"/>
          <w:szCs w:val="32"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F55BC6" w:rsidRPr="00F55BC6" w:rsidTr="003A4EC7">
        <w:tc>
          <w:tcPr>
            <w:tcW w:w="3970" w:type="dxa"/>
            <w:vMerge w:val="restart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F55BC6" w:rsidRPr="00F55BC6" w:rsidTr="003A4EC7">
        <w:tc>
          <w:tcPr>
            <w:tcW w:w="3970" w:type="dxa"/>
            <w:vMerge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F55BC6" w:rsidRPr="00F55BC6" w:rsidRDefault="00F55BC6" w:rsidP="008800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3A4EC7"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F55BC6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F55BC6" w:rsidRPr="00F55BC6" w:rsidTr="008E0214">
        <w:trPr>
          <w:trHeight w:val="1648"/>
        </w:trPr>
        <w:tc>
          <w:tcPr>
            <w:tcW w:w="3970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F55BC6" w:rsidRPr="00F55BC6" w:rsidRDefault="00F55BC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55BC6" w:rsidRPr="00F55BC6" w:rsidRDefault="00F55BC6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55BC6" w:rsidRPr="001F1AFF" w:rsidRDefault="001F1AFF" w:rsidP="008E021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t>หมู่ที่  3  บ้านหิน</w:t>
      </w:r>
      <w:proofErr w:type="spellStart"/>
      <w:r w:rsidRPr="001F1AFF">
        <w:rPr>
          <w:rFonts w:ascii="TH SarabunIT๙" w:hAnsi="TH SarabunIT๙" w:cs="TH SarabunIT๙" w:hint="cs"/>
          <w:sz w:val="32"/>
          <w:szCs w:val="32"/>
          <w:cs/>
        </w:rPr>
        <w:t>หล่อง</w:t>
      </w:r>
      <w:proofErr w:type="spellEnd"/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1F1AFF" w:rsidRPr="00F55BC6" w:rsidTr="003A4EC7">
        <w:tc>
          <w:tcPr>
            <w:tcW w:w="3970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1F1AFF" w:rsidRPr="00F55BC6" w:rsidTr="003A4EC7">
        <w:tc>
          <w:tcPr>
            <w:tcW w:w="3970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8E0214">
        <w:trPr>
          <w:trHeight w:val="1598"/>
        </w:trPr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0214" w:rsidRDefault="008E0214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838B0" w:rsidRDefault="001838B0" w:rsidP="008E02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1AFF" w:rsidRPr="001F1AFF" w:rsidRDefault="001F1AFF" w:rsidP="008E021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 4  บ้านดอนใหญ่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1F1AFF" w:rsidRPr="00F55BC6" w:rsidTr="003A4EC7">
        <w:tc>
          <w:tcPr>
            <w:tcW w:w="3970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1F1AFF" w:rsidRPr="00F55BC6" w:rsidTr="003A4EC7">
        <w:tc>
          <w:tcPr>
            <w:tcW w:w="3970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1838B0">
        <w:trPr>
          <w:trHeight w:val="1648"/>
        </w:trPr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1838B0" w:rsidRDefault="001838B0" w:rsidP="001838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1AFF" w:rsidRPr="001F1AFF" w:rsidRDefault="001F1AFF" w:rsidP="001838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t>หมู่ที่  5  บ้านหนองละมั่ง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1F1AFF" w:rsidRPr="00F55BC6" w:rsidTr="003A4EC7">
        <w:tc>
          <w:tcPr>
            <w:tcW w:w="3970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1F1AFF" w:rsidRPr="00F55BC6" w:rsidTr="003A4EC7">
        <w:tc>
          <w:tcPr>
            <w:tcW w:w="3970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5E553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1838B0">
        <w:trPr>
          <w:trHeight w:val="1660"/>
        </w:trPr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1F1AFF" w:rsidRDefault="001F1AFF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1838B0" w:rsidRDefault="001838B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1838B0" w:rsidRDefault="001838B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1F1AFF" w:rsidRPr="001F1AFF" w:rsidRDefault="001F1AFF" w:rsidP="001838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 6  บ้านหนองพังโพด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1F1AFF" w:rsidRPr="00F55BC6" w:rsidTr="003A4EC7">
        <w:tc>
          <w:tcPr>
            <w:tcW w:w="3970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1F1AFF" w:rsidRPr="00F55BC6" w:rsidTr="003A4EC7">
        <w:tc>
          <w:tcPr>
            <w:tcW w:w="3970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3A4EC7"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F1AFF" w:rsidRPr="00F55BC6" w:rsidRDefault="00836F7B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1F1AFF" w:rsidRPr="00F55BC6" w:rsidTr="001838B0">
        <w:trPr>
          <w:trHeight w:val="1648"/>
        </w:trPr>
        <w:tc>
          <w:tcPr>
            <w:tcW w:w="3970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1F1AFF" w:rsidRPr="00F55BC6" w:rsidRDefault="001F1AFF" w:rsidP="001F1AF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1F1AFF" w:rsidRPr="00F55BC6" w:rsidRDefault="001F1AFF" w:rsidP="001F1AF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3A6E60" w:rsidRDefault="003A6E60" w:rsidP="001838B0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0174D" w:rsidRPr="001F1AFF" w:rsidRDefault="00A3570C" w:rsidP="001838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 7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กุดม่วง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3570C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1838B0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A3570C" w:rsidRDefault="00A3570C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838B0" w:rsidRDefault="001838B0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838B0" w:rsidRDefault="001838B0" w:rsidP="00821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A0174D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หมู่ที่  </w:t>
      </w:r>
      <w:r w:rsidR="00A3570C">
        <w:rPr>
          <w:rFonts w:ascii="TH SarabunIT๙" w:hAnsi="TH SarabunIT๙" w:cs="TH SarabunIT๙" w:hint="cs"/>
          <w:sz w:val="32"/>
          <w:szCs w:val="32"/>
          <w:cs/>
        </w:rPr>
        <w:t>8  บ้านหินลาด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3570C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3570C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48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21582" w:rsidRDefault="00821582" w:rsidP="00655D2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0174D" w:rsidRPr="001F1AFF" w:rsidRDefault="004A5558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 9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ดงกระสัง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4A5558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277C09" w:rsidRDefault="00277C09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A0174D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หมู่ที่  </w:t>
      </w:r>
      <w:r w:rsidR="004A5558">
        <w:rPr>
          <w:rFonts w:ascii="TH SarabunIT๙" w:hAnsi="TH SarabunIT๙" w:cs="TH SarabunIT๙" w:hint="cs"/>
          <w:sz w:val="32"/>
          <w:szCs w:val="32"/>
          <w:cs/>
        </w:rPr>
        <w:t>10  บ้านมอสูง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48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21582" w:rsidRDefault="00821582" w:rsidP="00655D2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277C09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 11  บ้านหนองชิงโค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277C09" w:rsidRDefault="00277C09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277C09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 12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บ้านตะเคียนเหนือ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48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3A6E60" w:rsidRDefault="003A6E60" w:rsidP="00655D2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277C09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 13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ม่วงทองพัฒนา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277C09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A0174D" w:rsidRPr="00F55BC6" w:rsidRDefault="00A0174D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5E5536" w:rsidP="005E553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277C09" w:rsidRDefault="00277C09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0F001B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 14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หนองละมั่ง 14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48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21582" w:rsidRDefault="00821582" w:rsidP="00655D2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0174D" w:rsidRPr="001F1AFF" w:rsidRDefault="000F001B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 15</w:t>
      </w:r>
      <w:r w:rsidR="00A0174D" w:rsidRPr="001F1AFF"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กุดม่วงพัฒนา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0F001B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655D26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A0174D" w:rsidRDefault="00A0174D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D672D" w:rsidRDefault="00AD672D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655D26" w:rsidRDefault="00655D26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D672D" w:rsidRDefault="00AD672D" w:rsidP="00A0174D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0174D" w:rsidRPr="001F1AFF" w:rsidRDefault="00A0174D" w:rsidP="00655D2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หมู่ที่  </w:t>
      </w:r>
      <w:r w:rsidR="00AD672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F1AFF">
        <w:rPr>
          <w:rFonts w:ascii="TH SarabunIT๙" w:hAnsi="TH SarabunIT๙" w:cs="TH SarabunIT๙" w:hint="cs"/>
          <w:sz w:val="32"/>
          <w:szCs w:val="32"/>
          <w:cs/>
        </w:rPr>
        <w:t>6  บ้าน</w:t>
      </w:r>
      <w:r w:rsidR="00AD672D">
        <w:rPr>
          <w:rFonts w:ascii="TH SarabunIT๙" w:hAnsi="TH SarabunIT๙" w:cs="TH SarabunIT๙" w:hint="cs"/>
          <w:sz w:val="32"/>
          <w:szCs w:val="32"/>
          <w:cs/>
        </w:rPr>
        <w:t>โกรกลึก 16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D672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4503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AD672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4B081F">
        <w:trPr>
          <w:trHeight w:val="1648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821582" w:rsidRDefault="00821582" w:rsidP="004B081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74D" w:rsidRPr="001F1AFF" w:rsidRDefault="00A0174D" w:rsidP="004B081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1AFF">
        <w:rPr>
          <w:rFonts w:ascii="TH SarabunIT๙" w:hAnsi="TH SarabunIT๙" w:cs="TH SarabunIT๙" w:hint="cs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 xml:space="preserve">17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บ้านหินลาด</w:t>
      </w:r>
      <w:r w:rsidR="00104921"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="00DA5F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5F0F" w:rsidRPr="0076176D">
        <w:rPr>
          <w:rFonts w:ascii="TH SarabunIT๙" w:hAnsi="TH SarabunIT๙" w:cs="TH SarabunIT๙"/>
          <w:sz w:val="32"/>
          <w:szCs w:val="32"/>
          <w:cs/>
        </w:rPr>
        <w:t>น้ำที่ใช้ในการอุปโภค-บริโภค  เป็นน้ำที่ได้จาก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701"/>
      </w:tblGrid>
      <w:tr w:rsidR="00A0174D" w:rsidRPr="00F55BC6" w:rsidTr="003A4EC7">
        <w:tc>
          <w:tcPr>
            <w:tcW w:w="3970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มี</w:t>
            </w:r>
          </w:p>
        </w:tc>
        <w:tc>
          <w:tcPr>
            <w:tcW w:w="3371" w:type="dxa"/>
            <w:gridSpan w:val="3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A0174D" w:rsidRPr="00F55BC6" w:rsidTr="003A4EC7">
        <w:tc>
          <w:tcPr>
            <w:tcW w:w="3970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45037E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A0174D" w:rsidRPr="00F55BC6" w:rsidRDefault="00104921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4.3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A0174D" w:rsidRPr="00F55BC6" w:rsidRDefault="00104921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3A4EC7"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A0174D" w:rsidRPr="00F55BC6" w:rsidRDefault="00104921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0174D" w:rsidRPr="00F55BC6" w:rsidTr="004B081F">
        <w:trPr>
          <w:trHeight w:val="1660"/>
        </w:trPr>
        <w:tc>
          <w:tcPr>
            <w:tcW w:w="3970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</w:rPr>
              <w:t>4.6</w:t>
            </w: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 อื่นๆ (โปรดระบุ)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4.6.1)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4.6.2)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28"/>
                <w:cs/>
              </w:rPr>
            </w:pPr>
            <w:r w:rsidRPr="00F55BC6">
              <w:rPr>
                <w:rFonts w:ascii="TH SarabunIT๙" w:eastAsia="Cordia New" w:hAnsi="TH SarabunIT๙" w:cs="TH SarabunIT๙"/>
                <w:noProof/>
                <w:sz w:val="28"/>
                <w:cs/>
              </w:rPr>
              <w:t xml:space="preserve">4.6.3) </w:t>
            </w:r>
            <w:r w:rsidRPr="00F55BC6">
              <w:rPr>
                <w:rFonts w:ascii="TH SarabunIT๙" w:eastAsia="Cordia New" w:hAnsi="TH SarabunIT๙" w:cs="TH SarabunIT๙"/>
                <w:sz w:val="28"/>
                <w:u w:val="dotted"/>
                <w:cs/>
              </w:rPr>
              <w:t xml:space="preserve">                              </w:t>
            </w:r>
            <w:r w:rsidRPr="00F55BC6">
              <w:rPr>
                <w:rFonts w:ascii="TH SarabunIT๙" w:eastAsia="Cordia New" w:hAnsi="TH SarabunIT๙" w:cs="TH SarabunIT๙"/>
                <w:noProof/>
                <w:color w:val="FFFFFF"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A0174D" w:rsidRPr="00F55BC6" w:rsidRDefault="00A0174D" w:rsidP="00F971B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55BC6">
              <w:rPr>
                <w:rFonts w:ascii="TH SarabunIT๙" w:eastAsia="Cordia New" w:hAnsi="TH SarabunIT๙" w:cs="TH SarabunIT๙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49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2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A0174D" w:rsidRPr="00F55BC6" w:rsidRDefault="00A0174D" w:rsidP="00F971B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1F1AFF" w:rsidRDefault="001F1AFF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30F31" w:rsidRDefault="00430F31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3A6E60" w:rsidRPr="00F55BC6" w:rsidRDefault="003A6E60" w:rsidP="00042AEC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492E63" w:rsidRPr="001B3C2D" w:rsidRDefault="009E3D55" w:rsidP="00DA1C9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lastRenderedPageBreak/>
        <w:t>8. ศาสนา ประเพณี วัฒนธรรม</w:t>
      </w:r>
    </w:p>
    <w:p w:rsidR="0080246D" w:rsidRPr="00D46F63" w:rsidRDefault="003A6E60" w:rsidP="00DA1C9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 </w:t>
      </w:r>
      <w:r w:rsidR="005D64CB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8.1 การนับถือศาสนา</w:t>
      </w:r>
    </w:p>
    <w:p w:rsidR="003A6E60" w:rsidRDefault="00492E63" w:rsidP="003A6E60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ตำบลตะเคียนมีวัดทั้งหมด  10</w:t>
      </w:r>
      <w:r w:rsidR="00200F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แห่ง</w:t>
      </w:r>
      <w:r w:rsidR="00200F49" w:rsidRPr="00200F4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00F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ที่พักสงฆ์  1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แห่ง  </w:t>
      </w:r>
      <w:r w:rsidR="00200F49" w:rsidRPr="00200F49">
        <w:rPr>
          <w:rFonts w:ascii="TH SarabunIT๙" w:eastAsia="Calibri" w:hAnsi="TH SarabunIT๙" w:cs="TH SarabunIT๙"/>
          <w:sz w:val="32"/>
          <w:szCs w:val="32"/>
          <w:cs/>
        </w:rPr>
        <w:t xml:space="preserve">มีผู้นับถือศาสนาพุทธมากกว่าร้อยละ 98 นับถือศาสนาคริสต์ประมาณร้อยละ 1 นอกจากนั้นนับถือศาสนาอิสลาม </w:t>
      </w:r>
      <w:proofErr w:type="spellStart"/>
      <w:r w:rsidR="00200F49" w:rsidRPr="00200F49">
        <w:rPr>
          <w:rFonts w:ascii="TH SarabunIT๙" w:eastAsia="Calibri" w:hAnsi="TH SarabunIT๙" w:cs="TH SarabunIT๙"/>
          <w:sz w:val="32"/>
          <w:szCs w:val="32"/>
          <w:cs/>
        </w:rPr>
        <w:t>ซิกซ์</w:t>
      </w:r>
      <w:proofErr w:type="spellEnd"/>
      <w:r w:rsidR="00200F49" w:rsidRPr="00200F49">
        <w:rPr>
          <w:rFonts w:ascii="TH SarabunIT๙" w:eastAsia="Calibri" w:hAnsi="TH SarabunIT๙" w:cs="TH SarabunIT๙"/>
          <w:sz w:val="32"/>
          <w:szCs w:val="32"/>
          <w:cs/>
        </w:rPr>
        <w:t xml:space="preserve"> และอื่นๆ </w:t>
      </w:r>
    </w:p>
    <w:p w:rsidR="00491818" w:rsidRPr="003A6E60" w:rsidRDefault="003A6E60" w:rsidP="003A6E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491818" w:rsidRPr="00EC042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PH"/>
        </w:rPr>
        <w:t>8.2 ประเพณีและงานประจำปี</w:t>
      </w:r>
    </w:p>
    <w:p w:rsidR="00492E63" w:rsidRPr="00EC0423" w:rsidRDefault="00492E63" w:rsidP="00492E6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/>
          <w:sz w:val="32"/>
          <w:szCs w:val="32"/>
        </w:rPr>
        <w:t xml:space="preserve">-  </w:t>
      </w:r>
      <w:r w:rsidRPr="00EC0423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492E63" w:rsidRPr="00EC0423" w:rsidRDefault="00492E63" w:rsidP="00492E6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/>
          <w:sz w:val="32"/>
          <w:szCs w:val="32"/>
        </w:rPr>
        <w:t xml:space="preserve">-  </w:t>
      </w:r>
      <w:r w:rsidRPr="00EC0423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EC0423">
        <w:rPr>
          <w:rFonts w:ascii="TH SarabunIT๙" w:hAnsi="TH SarabunIT๙" w:cs="TH SarabunIT๙"/>
          <w:sz w:val="32"/>
          <w:szCs w:val="32"/>
          <w:cs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ab/>
      </w:r>
      <w:r w:rsidR="00EC0423">
        <w:rPr>
          <w:rFonts w:ascii="TH SarabunIT๙" w:hAnsi="TH SarabunIT๙" w:cs="TH SarabunIT๙" w:hint="cs"/>
          <w:sz w:val="32"/>
          <w:szCs w:val="32"/>
          <w:cs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E14187" w:rsidRPr="00EC0423" w:rsidRDefault="00E14187" w:rsidP="00492E6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EC0423">
        <w:rPr>
          <w:rFonts w:ascii="TH SarabunIT๙" w:hAnsi="TH SarabunIT๙" w:cs="TH SarabunIT๙"/>
          <w:sz w:val="32"/>
          <w:szCs w:val="32"/>
          <w:cs/>
        </w:rPr>
        <w:t>-  ประเพณีงานวันสารทไทย</w:t>
      </w:r>
      <w:r w:rsidRPr="00EC0423">
        <w:rPr>
          <w:rFonts w:ascii="TH SarabunIT๙" w:hAnsi="TH SarabunIT๙" w:cs="TH SarabunIT๙"/>
          <w:sz w:val="32"/>
          <w:szCs w:val="32"/>
          <w:cs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ab/>
        <w:t xml:space="preserve">ประมาณเดือน </w:t>
      </w:r>
      <w:r w:rsidR="00EC04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0423">
        <w:rPr>
          <w:rFonts w:ascii="TH SarabunIT๙" w:hAnsi="TH SarabunIT๙" w:cs="TH SarabunIT๙"/>
          <w:sz w:val="32"/>
          <w:szCs w:val="32"/>
          <w:cs/>
        </w:rPr>
        <w:t xml:space="preserve"> กันยายน  ตุลาคม</w:t>
      </w:r>
    </w:p>
    <w:p w:rsidR="00492E63" w:rsidRPr="00EC0423" w:rsidRDefault="00492E63" w:rsidP="00492E6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/>
          <w:sz w:val="32"/>
          <w:szCs w:val="32"/>
        </w:rPr>
        <w:t xml:space="preserve">-  </w:t>
      </w:r>
      <w:r w:rsidRPr="00EC0423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>ตุลาคม  พฤศจิกายน</w:t>
      </w:r>
    </w:p>
    <w:p w:rsidR="00492E63" w:rsidRPr="003A6E60" w:rsidRDefault="00492E63" w:rsidP="003A6E6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/>
          <w:sz w:val="32"/>
          <w:szCs w:val="32"/>
        </w:rPr>
        <w:t xml:space="preserve">-  </w:t>
      </w:r>
      <w:r w:rsidRPr="00EC0423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r w:rsidRPr="00EC0423">
        <w:rPr>
          <w:rFonts w:ascii="TH SarabunIT๙" w:hAnsi="TH SarabunIT๙" w:cs="TH SarabunIT๙"/>
          <w:sz w:val="32"/>
          <w:szCs w:val="32"/>
        </w:rPr>
        <w:tab/>
      </w:r>
      <w:r w:rsidRPr="00EC0423">
        <w:rPr>
          <w:rFonts w:ascii="TH SarabunIT๙" w:hAnsi="TH SarabunIT๙" w:cs="TH SarabunIT๙"/>
          <w:sz w:val="32"/>
          <w:szCs w:val="32"/>
          <w:cs/>
        </w:rPr>
        <w:t xml:space="preserve">ประมาณเดือน  </w:t>
      </w:r>
      <w:r w:rsidR="00EC04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0423">
        <w:rPr>
          <w:rFonts w:ascii="TH SarabunIT๙" w:hAnsi="TH SarabunIT๙" w:cs="TH SarabunIT๙"/>
          <w:sz w:val="32"/>
          <w:szCs w:val="32"/>
          <w:cs/>
        </w:rPr>
        <w:t>กรกฎาคม  ตุลาคม</w:t>
      </w:r>
      <w:r w:rsidR="003A6E6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91818" w:rsidRDefault="00492E63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 </w:t>
      </w:r>
      <w:r w:rsidR="00200F49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8.3 </w:t>
      </w:r>
      <w:r w:rsidR="00491818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ภูมิปัญญาท้องถิ่น ภาษาถิ่น</w:t>
      </w:r>
    </w:p>
    <w:p w:rsidR="00E14187" w:rsidRDefault="00E14187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  <w:t xml:space="preserve"> </w:t>
      </w: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ภูมิปัญญาท้องถิ่น</w:t>
      </w:r>
    </w:p>
    <w:p w:rsidR="00E14187" w:rsidRPr="003A6E60" w:rsidRDefault="003A6E60" w:rsidP="003A6E60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- </w:t>
      </w:r>
      <w:r w:rsidR="004B5F2D" w:rsidRPr="003A6E60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ในพื้นที่ตำบลตะเคียนไม่มีภูมิปัญญาท้องถิ่น</w:t>
      </w:r>
    </w:p>
    <w:p w:rsidR="00E14187" w:rsidRDefault="00E14187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 xml:space="preserve"> </w:t>
      </w: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ภาษาถิ่น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 คือ</w:t>
      </w:r>
    </w:p>
    <w:p w:rsidR="00E14187" w:rsidRPr="003A6E60" w:rsidRDefault="00E14187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  <w:t xml:space="preserve"> ภาษาไทย และ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ภาษาอิ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สาน</w:t>
      </w:r>
    </w:p>
    <w:p w:rsidR="00491818" w:rsidRDefault="00491818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</w:t>
      </w:r>
      <w:r w:rsidR="003A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8.4 สินค้าพื้นเมืองและของที่ระลึก</w:t>
      </w:r>
    </w:p>
    <w:p w:rsidR="004766FE" w:rsidRDefault="004B5F2D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  <w:t xml:space="preserve">- </w:t>
      </w:r>
      <w:r w:rsidRPr="00EC0423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ในพื้นที่ตำบลตะเคียนไม่มีสินค้าพื้นเมืองและของที่ระลึก</w:t>
      </w:r>
    </w:p>
    <w:p w:rsidR="003A6E60" w:rsidRPr="003A6E60" w:rsidRDefault="003A6E60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lang w:val="en-PH"/>
        </w:rPr>
      </w:pPr>
    </w:p>
    <w:p w:rsidR="00491818" w:rsidRPr="00D46F63" w:rsidRDefault="00491818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9. ทรัพยากรธรรมชาติ</w:t>
      </w:r>
    </w:p>
    <w:p w:rsidR="00491818" w:rsidRPr="00FF2AAE" w:rsidRDefault="003A6E60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  </w:t>
      </w:r>
      <w:r w:rsidR="00491818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9.1 น้ำ</w:t>
      </w:r>
      <w:r w:rsidR="00FF2AA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="00FF2AAE">
        <w:rPr>
          <w:rFonts w:ascii="TH SarabunIT๙" w:eastAsia="Times New Roman" w:hAnsi="TH SarabunIT๙" w:cs="TH SarabunIT๙" w:hint="cs"/>
          <w:sz w:val="32"/>
          <w:szCs w:val="32"/>
          <w:cs/>
        </w:rPr>
        <w:t>แหล่งน้ำธรรมชาติ</w:t>
      </w:r>
    </w:p>
    <w:p w:rsidR="00FF2AAE" w:rsidRDefault="00FF2AAE" w:rsidP="00FF2AA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แหล่งน้ำธรรมชาติ  20  แห่ง</w:t>
      </w:r>
    </w:p>
    <w:p w:rsidR="00FF2AAE" w:rsidRPr="00FF2AAE" w:rsidRDefault="00FF2AAE" w:rsidP="00FF2AA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แหล่งน้ำที่มนุษย์สร้างขึ้น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มีการขุดสระน้ำ  เพื่อใช้ประโยชน์ในการอุปโภค  และเป็นแหล่งผลิตน้ำประปาซึ่งหมู่บ้านในตำบลตะเคียนมีน้ำประปาใช้ครบทุกหมู่บ้าน  ซึ่งก็เพียงพอต่อการอุปโภค  ส่วนน้ำสำหรับการบริโภคจะมีการกักเก็บน้ำฝนไว้ใช้ตลอดทั้งปี</w:t>
      </w:r>
    </w:p>
    <w:p w:rsidR="00FF2AAE" w:rsidRDefault="00C1486E" w:rsidP="00FF2AA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FF2AAE">
        <w:rPr>
          <w:rFonts w:ascii="TH SarabunIT๙" w:hAnsi="TH SarabunIT๙" w:cs="TH SarabunIT๙" w:hint="cs"/>
          <w:sz w:val="32"/>
          <w:szCs w:val="32"/>
          <w:cs/>
        </w:rPr>
        <w:t>บ่อบาดาลสาธารณะ  35  แห่ง</w:t>
      </w:r>
    </w:p>
    <w:p w:rsidR="00FF2AAE" w:rsidRDefault="00C1486E" w:rsidP="00FF2AA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FF2AAE">
        <w:rPr>
          <w:rFonts w:ascii="TH SarabunIT๙" w:hAnsi="TH SarabunIT๙" w:cs="TH SarabunIT๙" w:hint="cs"/>
          <w:sz w:val="32"/>
          <w:szCs w:val="32"/>
          <w:cs/>
        </w:rPr>
        <w:t xml:space="preserve">บ่อน้ำตื้นสาธารณะ  16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2AAE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:rsidR="004766FE" w:rsidRPr="00EC0423" w:rsidRDefault="00FF2AAE" w:rsidP="00C1486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 w:hint="cs"/>
          <w:sz w:val="32"/>
          <w:szCs w:val="32"/>
          <w:cs/>
        </w:rPr>
        <w:t>- ระบบประปา</w:t>
      </w:r>
      <w:r w:rsidR="00C1486E" w:rsidRPr="00EC0423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EC04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0423" w:rsidRPr="00EC0423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C0423">
        <w:rPr>
          <w:rFonts w:ascii="TH SarabunIT๙" w:hAnsi="TH SarabunIT๙" w:cs="TH SarabunIT๙" w:hint="cs"/>
          <w:sz w:val="32"/>
          <w:szCs w:val="32"/>
          <w:cs/>
        </w:rPr>
        <w:t xml:space="preserve">  แห่ง</w:t>
      </w:r>
    </w:p>
    <w:p w:rsidR="003A6E60" w:rsidRDefault="000751B6" w:rsidP="003A6E6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C0423">
        <w:rPr>
          <w:rFonts w:ascii="TH SarabunIT๙" w:hAnsi="TH SarabunIT๙" w:cs="TH SarabunIT๙"/>
          <w:sz w:val="32"/>
          <w:szCs w:val="32"/>
        </w:rPr>
        <w:t xml:space="preserve">- </w:t>
      </w:r>
      <w:r w:rsidRPr="00EC0423">
        <w:rPr>
          <w:rFonts w:ascii="TH SarabunIT๙" w:hAnsi="TH SarabunIT๙" w:cs="TH SarabunIT๙" w:hint="cs"/>
          <w:sz w:val="32"/>
          <w:szCs w:val="32"/>
          <w:cs/>
        </w:rPr>
        <w:t>ระบบประปาภูมิภาค  1   แห่ง</w:t>
      </w:r>
    </w:p>
    <w:p w:rsidR="00491818" w:rsidRPr="003A6E60" w:rsidRDefault="003A6E60" w:rsidP="003A6E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91818"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>9.2 ป่าไม้</w:t>
      </w:r>
    </w:p>
    <w:p w:rsidR="007B7B2C" w:rsidRDefault="007B7B2C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="00CE2805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ในเขตพื้นที่ตำบลตะเคียนไม่มีป่าไม้</w:t>
      </w:r>
    </w:p>
    <w:p w:rsidR="00491818" w:rsidRPr="00D46F63" w:rsidRDefault="00491818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</w:t>
      </w:r>
      <w:r w:rsidR="003A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9.3 ภูเขา</w:t>
      </w:r>
    </w:p>
    <w:p w:rsidR="007B7B2C" w:rsidRDefault="007B7B2C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ab/>
      </w:r>
      <w:r w:rsidR="00CE2805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ในเขตตำบลตะเคียนไม่มีภูเขา</w:t>
      </w:r>
    </w:p>
    <w:p w:rsidR="00491818" w:rsidRDefault="00491818" w:rsidP="0049181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PH"/>
        </w:rPr>
      </w:pP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  </w:t>
      </w:r>
      <w:r w:rsidR="003A6E6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</w:t>
      </w:r>
      <w:r w:rsidRPr="00D46F6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 xml:space="preserve"> 9.4 คุณภาพของทรัพยากรธรรมชาติ</w:t>
      </w:r>
    </w:p>
    <w:p w:rsidR="00C1486E" w:rsidRDefault="004B717B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en-PH"/>
        </w:rPr>
        <w:tab/>
      </w:r>
      <w:r w:rsidRPr="004B717B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ใน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 xml:space="preserve">พื้นที่ขององค์การบริหารส่วนตำบลตะเคียนส่วนมากเป็นพื้นที่เพาะปลูก ที่อยู่อาศัย และพื้นที่สาธารณะ </w:t>
      </w:r>
    </w:p>
    <w:p w:rsidR="004B717B" w:rsidRPr="004B717B" w:rsidRDefault="004B717B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ทรัพยากรธรรมชาติในพื้นที่ ก็ได้แก่ ดิน น้ำ ต้นไม้ อากาศที่ไม่มีมลพิษ  องค์การบริหารส่วนตำบลตะเคียนได้จัดทำโครงการเพื่อแก้ปัญหาให้กับประชาชนและเป็นไปตามความต้องการของประชาชน  เช่น  โครงการปลูกต้นไม้ในวันสำคัญต่างๆ  ในพื้นที่ของตนเอง  และที่สาธารณะ</w:t>
      </w:r>
      <w:r w:rsidR="00DE4B58">
        <w:rPr>
          <w:rFonts w:ascii="TH SarabunIT๙" w:eastAsia="Times New Roman" w:hAnsi="TH SarabunIT๙" w:cs="TH SarabunIT๙" w:hint="cs"/>
          <w:sz w:val="32"/>
          <w:szCs w:val="32"/>
          <w:cs/>
          <w:lang w:val="en-PH"/>
        </w:rPr>
        <w:t>รวมทั้งปรับปรุงสภาพภูมิทัศน์ของตำบลให้ร่มรื่นสวยงาม ให้เป็นตำบลที่น่าอยู่เป็นที่พักผ่อนหย่อนใจของประชาชน ฯลฯ</w:t>
      </w:r>
    </w:p>
    <w:p w:rsidR="00604ABA" w:rsidRDefault="00604ABA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604ABA" w:rsidRDefault="00604ABA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PH"/>
        </w:rPr>
      </w:pPr>
    </w:p>
    <w:p w:rsidR="00604ABA" w:rsidRPr="0067190F" w:rsidRDefault="000146A4" w:rsidP="00491818">
      <w:pPr>
        <w:spacing w:after="0" w:line="240" w:lineRule="auto"/>
        <w:rPr>
          <w:rFonts w:ascii="TH SarabunIT๙" w:eastAsia="Times New Roman" w:hAnsi="TH SarabunIT๙" w:cs="TH SarabunIT๙"/>
          <w:sz w:val="28"/>
          <w:lang w:val="en-PH"/>
        </w:rPr>
      </w:pPr>
      <w:r>
        <w:rPr>
          <w:rFonts w:ascii="TH SarabunIT๙" w:eastAsia="Times New Roman" w:hAnsi="TH SarabunIT๙" w:cs="TH SarabunIT๙" w:hint="cs"/>
          <w:sz w:val="28"/>
          <w:cs/>
          <w:lang w:val="en-PH"/>
        </w:rPr>
        <w:t xml:space="preserve">  </w:t>
      </w:r>
    </w:p>
    <w:p w:rsidR="00604ABA" w:rsidRPr="00CB2A06" w:rsidRDefault="00604ABA" w:rsidP="00604A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 2  </w:t>
      </w:r>
    </w:p>
    <w:p w:rsidR="00604ABA" w:rsidRPr="00CB2A06" w:rsidRDefault="00604ABA" w:rsidP="00604A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สรุปผลการพัฒนาท้องถิ่นตามแผนพัฒนาท้องถิ่น (พ.ศ. 2557 </w:t>
      </w:r>
      <w:r w:rsidRPr="00CB2A06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CB2A06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2560)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1.สรุปผลการดำเนินงานตามงบประมาณที่ได้รับ  และการเบิกจ่ายงบประมาณในปีงบประมาณ 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พ.ศ.2557-2560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1.1 สรุปสถานการณ์การพัฒนา การตั้งงบประมาณ  การเบิกจ่ายงบประมาณ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จากข้อมูลในระบบบัญชีคอมพิวเตอร์ขององค์กรปกครองส่วนท้องถิ่น  ขององค์การบริหารส่วนตำบลตะเคียน  หรือภาษาอังกฤษเรียกว่า  </w:t>
      </w:r>
      <w:r w:rsidRPr="00604ABA">
        <w:rPr>
          <w:rFonts w:ascii="TH SarabunIT๙" w:hAnsi="TH SarabunIT๙" w:cs="TH SarabunIT๙"/>
          <w:sz w:val="32"/>
          <w:szCs w:val="32"/>
        </w:rPr>
        <w:t xml:space="preserve">Electronic  Local  Administrative  Accounting  System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4ABA">
        <w:rPr>
          <w:rFonts w:ascii="TH SarabunIT๙" w:hAnsi="TH SarabunIT๙" w:cs="TH SarabunIT๙"/>
          <w:sz w:val="32"/>
          <w:szCs w:val="32"/>
        </w:rPr>
        <w:t>e-LAAS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>สรุป  การตั้งงบประมาณ  และรายรับรายจ่ายจริง  ขององค์การบริหารส่วนตำบลตะเคียน  รายละเอียด  ดังนี้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2557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ตั้งงบประมาณรายรับไว้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35,673,500.00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ประมาณการรายจ่ายไว้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35,673,500.00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รายับจริง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>40,131,449.15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รายจ่ายจริง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31,948,205.32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2558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ตั้งงบประมาณรายรับไว้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37,740,190.00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ประมาณการรายจ่ายไว้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>37,740,190.00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รายับจริง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40</w:t>
      </w:r>
      <w:r w:rsidRPr="00604ABA">
        <w:rPr>
          <w:rFonts w:ascii="TH SarabunIT๙" w:hAnsi="TH SarabunIT๙" w:cs="TH SarabunIT๙"/>
          <w:sz w:val="32"/>
          <w:szCs w:val="32"/>
        </w:rPr>
        <w:t xml:space="preserve">,819,841.72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รายจ่ายจริง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32,514,384.93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2559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ตั้งงบประมาณรายรับไว้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38,963,954.00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ประมาณการรายจ่ายไว้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38,963,954.00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รายับจริง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40,361,736.49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รายจ่ายจริง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33,568,047.74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 2560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ตั้งงบประมาณรายรับไว้</w:t>
      </w: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ab/>
        <w:t xml:space="preserve">61,417,017.00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ประมาณการรายจ่ายไว้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/>
          <w:sz w:val="32"/>
          <w:szCs w:val="32"/>
        </w:rPr>
        <w:t xml:space="preserve">61,417,017.00 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1.2 การประเมินผลการนำแผนพัฒนาท้องถิ่นไปปฏิบัติในเชิงปริมาณและเชิงคุณภาพ</w:t>
      </w:r>
    </w:p>
    <w:p w:rsidR="00604ABA" w:rsidRPr="00604ABA" w:rsidRDefault="00604ABA" w:rsidP="00604AB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ตามที่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องค์การบริหารส่วนตำบลตะเคียน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ได้ดำเนินการจัดทำแผนพัฒนาขึ้นมาเพื่อใช้เป็นเครื่องมือในการพัฒนา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2548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หมวด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ข้อ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29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และระเบียบกระทรวงมหาดไทย ว่าด้วยการจัดทำแผนขององค์กรปกครองส่วนท้องถิ่น (ฉบับที่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พ.ศ.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2559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ข้อ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13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โดยคณะกรรมการติดตามและประเมินแผนพัฒนาเป็นผู้ดำเนินการติดตามและประเมินผลแผนพัฒนา  ซึ่งคณะกรรมการจะต้องดำเนินการกำหนดแนวทาง  วิธีการในการติดตามและประเมินผลแผนพัฒนา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 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 xml:space="preserve">1.2.1 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1.จำนวนโครงการตามแผนพัฒนาท้องถิ่นสามปี  (พ.ศ. 2557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>-2559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องค์การบริหารส่วนตำบลตะเคียน ได้กำหนดโครงการที่จะดำเนินการตามแผนพัฒนา 3 ปี 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>(พ.ศ.2557-2559) รวม  178  โครงการ  สามารถจำแนกตามยุทธศาสตร์ได้ดังนี้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11"/>
        <w:tblW w:w="10065" w:type="dxa"/>
        <w:tblInd w:w="-318" w:type="dxa"/>
        <w:tblLook w:val="04A0" w:firstRow="1" w:lastRow="0" w:firstColumn="1" w:lastColumn="0" w:noHBand="0" w:noVBand="1"/>
      </w:tblPr>
      <w:tblGrid>
        <w:gridCol w:w="6380"/>
        <w:gridCol w:w="1984"/>
        <w:gridCol w:w="1701"/>
      </w:tblGrid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ที่ปฏิบัติได้</w:t>
            </w:r>
          </w:p>
        </w:tc>
      </w:tr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ยุทธศาสตร์การบริหารราชการให้มีประสิทธิภาพและคุณภาพ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ยุทธศาสตร์การพัฒนาด้านการศึกษา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ยุทธศาสตร์การพัฒนาด้านสวัสดิการสังคม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ยุทธศาสตร์ด้านการพัฒนาเศรษฐกิจ พาณิชยก</w:t>
            </w:r>
            <w:proofErr w:type="spellStart"/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อุตสาหกรรม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ยุทธศาสตร์ด้านการเกษตร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ยุทธศาสตร์กีฬาและนันทนาการ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ยุทธศาสตร์การพัฒนาทรัพยากร และสิ่งแวดล้อม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ยุทธศาสตร์โครงสร้างพื้นฐาน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ยุทธศาสตร์ส่งเสริมศาสนาและวัฒนธรรม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ยุทธศาสตร์ด้านความมั่นคงปลอดภัยในชีวิตและทรัพย์สิน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178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119</w:t>
            </w:r>
          </w:p>
        </w:tc>
      </w:tr>
    </w:tbl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จำนวนโครงการที่กำหนดไว้ในแผนสามปี เฉพาะปี 2557 กำหนดไว้  178  โครงการ  ปฏิบัติได้จริง  119  โครงการ  คิดเป็นร้อยละ  66.85</w:t>
      </w:r>
    </w:p>
    <w:p w:rsidR="00F93F27" w:rsidRDefault="00F93F27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3F27" w:rsidRDefault="00F93F27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3F27" w:rsidRDefault="00F93F27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3F27" w:rsidRPr="00604ABA" w:rsidRDefault="00F93F27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จำนวนโครงการตามแผนพัฒนาท้องถิ่นสามปี  (พ.ศ. 2558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>-2560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องค์การบริหารส่วนตำบลตะเคียน ได้กำหนดโครงการที่จะดำเนินการตามแผนพัฒนา 3 ปี 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>(พ.ศ.2558-2560) รวม  139  โครงการ  สามารถจำแนกตามยุทธศาสตร์ได้ดังนี้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11"/>
        <w:tblW w:w="10065" w:type="dxa"/>
        <w:tblLook w:val="04A0" w:firstRow="1" w:lastRow="0" w:firstColumn="1" w:lastColumn="0" w:noHBand="0" w:noVBand="1"/>
      </w:tblPr>
      <w:tblGrid>
        <w:gridCol w:w="6380"/>
        <w:gridCol w:w="1984"/>
        <w:gridCol w:w="1701"/>
      </w:tblGrid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ที่ปฏิบัติได้</w:t>
            </w:r>
          </w:p>
        </w:tc>
      </w:tr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ยุทธศาสตร์การบริหารราชการให้มีประสิทธิภาพและคุณภาพ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ยุทธศาสตร์การพัฒนาด้านการศึกษา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ยุทธศาสตร์การพัฒนาด้านสวัสดิการสังคม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ยุทธศาสตร์ด้านการพัฒนาเศรษฐกิจ พาณิชยก</w:t>
            </w:r>
            <w:proofErr w:type="spellStart"/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อุตสาหกรรม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ยุทธศาสตร์ด้านการเกษตร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ยุทธศาสตร์กีฬาและนันทนาการ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ยุทธศาสตร์การพัฒนาทรัพยากร และสิ่งแวดล้อม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ยุทธศาสตร์โครงสร้างพื้นฐาน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ยุทธศาสตร์ส่งเสริมศาสนาและวัฒนธรรม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ยุทธศาสตร์ด้านความมั่นคงปลอดภัยในชีวิตและทรัพย์สิน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</w:tr>
    </w:tbl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จำนวนโครงการที่กำหนดไว้ในแผนสามปี เฉพาะปี 2558 กำหนดไว้  139  โครงการ  ปฏิบัติได้จริง  98  โครงการ  คิดเป็นร้อยละ  70.50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จำนวนโครงการตามแผนพัฒนาท้องถิ่นสามปี  (พ.ศ. 2559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>-2561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องค์การบริหารส่วนตำบลตะเคียน ได้กำหนดโครงการที่จะดำเนินการตามแผนพัฒนา 3 ปี </w:t>
      </w:r>
    </w:p>
    <w:p w:rsidR="00604ABA" w:rsidRPr="00604ABA" w:rsidRDefault="00A8778B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(พ.ศ.2559-2561) รวม  176</w:t>
      </w:r>
      <w:r w:rsidR="00604ABA" w:rsidRPr="00604ABA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  สามารถจำแนกตามยุทธศาสตร์ได้ดังนี้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11"/>
        <w:tblW w:w="10065" w:type="dxa"/>
        <w:tblInd w:w="-318" w:type="dxa"/>
        <w:tblLook w:val="04A0" w:firstRow="1" w:lastRow="0" w:firstColumn="1" w:lastColumn="0" w:noHBand="0" w:noVBand="1"/>
      </w:tblPr>
      <w:tblGrid>
        <w:gridCol w:w="6380"/>
        <w:gridCol w:w="1984"/>
        <w:gridCol w:w="1701"/>
      </w:tblGrid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ที่ปฏิบัติได้</w:t>
            </w:r>
          </w:p>
        </w:tc>
      </w:tr>
      <w:tr w:rsidR="00604ABA" w:rsidRPr="00604ABA" w:rsidTr="00655D26">
        <w:tc>
          <w:tcPr>
            <w:tcW w:w="6380" w:type="dxa"/>
            <w:vAlign w:val="center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ยุทธศาสตร์การบริหารราชการให้มีประสิทธิภาพและคุณภาพ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ยุทธศาสตร์การพัฒนาด้านการศึกษา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ยุทธศาสตร์การพัฒนาด้านสวัสดิการสังคม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ยุทธศาสตร์ด้านการเกษตรกรรม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ยุทธศาสตร์กีฬาและนันทนาการ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ยุทธศาสตร์การพัฒนาทรัพยากร และสิ่งแวดล้อม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ยุทธศาสตร์โครงสร้างพื้นฐาน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ยุทธศาสตร์ส่งเสริมศาสนาและวัฒนธรรม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ยุทธศาสตร์ด้านความมั่นคงปลอดภัยในชีวิตและทรัพย์สิน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04ABA" w:rsidRPr="00604ABA" w:rsidTr="00655D26">
        <w:tc>
          <w:tcPr>
            <w:tcW w:w="6380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176</w:t>
            </w:r>
          </w:p>
        </w:tc>
        <w:tc>
          <w:tcPr>
            <w:tcW w:w="1701" w:type="dxa"/>
          </w:tcPr>
          <w:p w:rsidR="00604ABA" w:rsidRPr="00604ABA" w:rsidRDefault="00604ABA" w:rsidP="00604A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</w:tc>
      </w:tr>
    </w:tbl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 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จำนวนโครงการที่กำหนดไว้ในแผนสามปี เฉพาะปี 2559 กำหนดไว้   176  โครงการ  ปฏิบัติได้จริง  124  โครงการ  คิดเป็นร้อยละ 70.45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</w:rPr>
        <w:lastRenderedPageBreak/>
        <w:t xml:space="preserve">       </w:t>
      </w:r>
      <w:r w:rsidRPr="00604ABA">
        <w:rPr>
          <w:rFonts w:ascii="TH SarabunIT๙" w:hAnsi="TH SarabunIT๙" w:cs="TH SarabunIT๙"/>
          <w:b/>
          <w:bCs/>
          <w:sz w:val="32"/>
          <w:szCs w:val="32"/>
        </w:rPr>
        <w:t xml:space="preserve">1.2.2 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</w:rPr>
        <w:tab/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การประเมินประสิทธิผลของแผนพัฒนาในเชิงคุณภาพ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องค์การบริหารส่วนตำบลตะเคียน มีพื้นที่ในความรับผิดชอบทั้งหมด 17 หมู่บ้าน ประชาชนในพื้นที่ต้องการพัฒนาในด้านต่างๆ  ได้แก่ การบริหารราชการให้มีประสิทธิภาพและคุณภาพ  การพัฒนาด้านสาธารณสุข  การพัฒนาด้านการศึกษา การพัฒนาด้านสวัสดิการสังคม  ด้านการพัฒนาเศรษฐกิจ พาณิชยก</w:t>
      </w:r>
      <w:proofErr w:type="spellStart"/>
      <w:r w:rsidRPr="00604ABA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อุตสาหกรรม  ด้านการเกษตร  ด้านกีฬาและนันทนาการ  การพัฒนาทรัพยากร และสิ่งแวดล้อม  ด้านโครงสร้างพื้นฐาน   การส่งเสริมศาสนาและวัฒนธรรม  และด้านความมั่นคงปลอดภัยในชีวิตและทรัพย์สิน  โดยประชาชนส่วนใหญ่จะมุ่งเน้นที่การพัฒนาด้านโครงสร้างพื้นฐานเป็นหลัก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องค์การบริหารส่วนตำบลตะเคียน  ได้ดำเนินการแก้ไขปัญหาต่างๆ  ของประชาชน  และจัดทำโครงการพัฒนาต่างๆ  ตามความต้องการของประชาชนในพื้นที่ ได้แก่ ด้านโครงสร้างพื้นฐาน องค์การบริหารส่วนตำบลตะเคียน ได้ดำเนินการก่อสร้างและปรับปรุงเส้นทางคมนาคมภายในหมู่บ้านให้สามารถใช้การได้ดี และได้ดำเนินการให้มีระบบประปาหมู่บ้านและไฟฟ้าเข้าถึงทุกหมู่บ้าน  ด้านการบริหารราชการให้มีประสิทธิภาพและคุณภาพได้ปรับปรุงโครงสร้างการบริหารขององค์กรเพื่อรองรับการปฏิบัติภารกิจหน้าที่อย่างมีประสิทธิภาพ การนำระบบเทคโนโลยีสารสนเทศมาใช้ เพื่อเพิ่มประสิทธิภาพในการปฏิบัติราชการ การบริการประชาชน การแก้ไขปัญหาความเดือนร้อน การสื่อสารประชาสัมพันธ์เปิดโอกาสให้ประชาชนมีส่วนร่วม ด้านการพัฒนาสาธารณสุขได้เสริมสร้างความเข้มแข็งของชุมชนโดยส่งเสริมและสนับสนุนอาสมัครสาธารณสุขหมู่บ้าน (</w:t>
      </w:r>
      <w:proofErr w:type="spellStart"/>
      <w:r w:rsidRPr="00604ABA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Pr="00604ABA">
        <w:rPr>
          <w:rFonts w:ascii="TH SarabunIT๙" w:hAnsi="TH SarabunIT๙" w:cs="TH SarabunIT๙" w:hint="cs"/>
          <w:sz w:val="32"/>
          <w:szCs w:val="32"/>
          <w:cs/>
        </w:rPr>
        <w:t>ม.) ให้มีประสิทธิภาพและมีขวัญและกำลังใจที่ดี  ด้านการศึกษาได้ส่งเสริมการศึกษาแก่ประชาชน ทั้งในและนอกระบบโรงเรียน  ด้านสวัสดิการสังคมได้พัฒนาคุณภาพผู้สูงอายุ  คนพิการ  โดยสนับสนุนเบี้ยยังชีพผู้สูงอายุและคนพิการอย่างทั่วถึงและเป็นธรรม  ด้านการเกษตรกรรมได้พัฒนาความรู้ด้านวิชาการเพื่อส่งเสริมและพัฒนาคุณภาพผลผลิตทางการเกษตร สนับสนุนศูนย์การเรียนรู้ชุมชน แหล่งเรียนรู้ด้านเศรษฐกิจพอเพียงและทฤษฎีใหม่  ด้านการกีฬาและนันทนาการได้ส่งเสริมการจัดการแข่งขันกีฬาเพื่อสร้างความสามัคคีระหว่างหมู่บ้านและตำบล  ด้านการพัฒนาทรัพยากรและสิ่งแวดล้อม  ทรัพยากรธรรมชาติและสิ่งแวดล้อมได้รับการดูแลรักษา ประชาชนมีส่วนร่วมในการอนุรักษ์และฟื้นฟู ด้านการส่งเสริมศาสนาและวัฒนธรรมได้ส่งเสริมศูนย์คุณธรรม วัฒนธรรม และประเพณีวิถีพุทธ ได้มีการจัดงานประเพณีวันสำคัญต่างๆ เป็นประจำทุกปี  เช่น ประเพณีสงกรานต์  ประเพณีลอยกระทง  เป็นต้น  ด้านความมั่นคงปลอดภัยในชีวิตและทรัพย์สินได้เสริมสร้างความเข้มแข็งของชุมชนในด้านความมั่นคงและความปลอดภัยโดยส่งเสริมและสนับสนุนอาสาสมัครป้องกันฝ่ายพลเรือน อปพร.ให้ทำงานอย่างมีคุณภาพ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ผลที่ได้รับจากการดำเนินงานในปีงบประมาณ พ.ศ.2557 </w:t>
      </w:r>
      <w:r w:rsidRPr="00604AB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2560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2.1 ผลที่ได้รับหรือผลที่สำคัญ</w:t>
      </w:r>
    </w:p>
    <w:p w:rsidR="00604ABA" w:rsidRPr="00604ABA" w:rsidRDefault="00604ABA" w:rsidP="00604A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 xml:space="preserve">. ได้ดำเนินงานต่างๆ ตั้งแต่มีงบประมาณ พ.ศ. 2557 – 2560  เพื่อแก้ไขปัญหาให้กับประชาชน และพัฒนาองค์กรให้เกิดความมั่งคงในการพัฒนาเพื่อให้ความเป็นอยู่ของประชาชนดีขึ้น  ซึ่งผลจากการดำเนินงานของ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>. นั้น  ผลที่ได้รับมี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  <w:r w:rsidRPr="00604A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1.  ประชาชนมีน้ำประปาใช้ทุกครัวเรือน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2.  ประชาชนมีไฟฟ้าใช้ทุกครัวเรือน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3.  ประชาชนมีถนนใช้ในการสัญจรไปมาได้สะดวก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4.  ไม่มีการเกิดอาชญากรรมในพื้นที่  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5.  เด็กๆ ได้รับการศึกษาทุกคน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6.  ผู้สูงอายุ  ผู้พิการ  ผู้ป่วยเอดส์  ได้รับเงินช่วยเหลือเบี้ยยังชีพทุกคน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7. ประชาชนได้รับความช่วยเหลือในเรื่องที่อยู่อาศัยที่มั่นคงแข็งแรง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8. ประชาชนได้รับความช่วยเหลือจากสาธา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04ABA">
        <w:rPr>
          <w:rFonts w:ascii="TH SarabunIT๙" w:hAnsi="TH SarabunIT๙" w:cs="TH SarabunIT๙"/>
          <w:sz w:val="32"/>
          <w:szCs w:val="32"/>
          <w:cs/>
        </w:rPr>
        <w:t>ณะภัย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9. ปัญหาไข้เลือดออกลดลง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lastRenderedPageBreak/>
        <w:t>10. ขยะในชุมชนมีวิธีการจัดการที่ถูกต้อง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11. ประชาชนได้มีส่วนร่วมในการดำเนินงานต่างๆ ของ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>.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12. ประชาชนได้รับความรู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04ABA">
        <w:rPr>
          <w:rFonts w:ascii="TH SarabunIT๙" w:hAnsi="TH SarabunIT๙" w:cs="TH SarabunIT๙"/>
          <w:sz w:val="32"/>
          <w:szCs w:val="32"/>
          <w:cs/>
        </w:rPr>
        <w:t>เกี่ยวกับการป้องกันภัยพิบัติต่างๆ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>13. ประชาชนได้รับความรู้เกี่ยวกับการสาธารณสุข</w:t>
      </w:r>
    </w:p>
    <w:p w:rsidR="00604ABA" w:rsidRPr="00604ABA" w:rsidRDefault="00604ABA" w:rsidP="00A877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14. ประชาชนได้รับบริการจากงานบริการต่างๆ ของ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>. ด้วยความสะดวก</w:t>
      </w: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04ABA">
        <w:rPr>
          <w:rFonts w:ascii="TH SarabunIT๙" w:hAnsi="TH SarabunIT๙" w:cs="TH SarabunIT๙" w:hint="cs"/>
          <w:b/>
          <w:bCs/>
          <w:sz w:val="32"/>
          <w:szCs w:val="32"/>
          <w:cs/>
        </w:rPr>
        <w:t>2.2 ผลกระทบ</w:t>
      </w:r>
    </w:p>
    <w:p w:rsidR="00604ABA" w:rsidRPr="00604ABA" w:rsidRDefault="00604ABA" w:rsidP="00604A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ในการดำเนินงานของ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>.ปีงบประมาณ พ.ศ. 2557 – 2560  สามารถดำเนินการได้ตามที่ประชาชนต้องการ ซึ่งการดำเนินงานนั้นก็สามารถส่งผลผลกระทบต่อ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หมู่บ้านในตำบล</w:t>
      </w:r>
      <w:r w:rsidRPr="00604ABA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A8778B" w:rsidRDefault="00604ABA" w:rsidP="00604A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hAnsi="TH SarabunIT๙" w:cs="TH SarabunIT๙"/>
          <w:sz w:val="32"/>
          <w:szCs w:val="32"/>
          <w:cs/>
        </w:rPr>
        <w:t xml:space="preserve">1. การก่อสร้างถนนเพิ่มขึ้นภายในตำบล  ทำให้การระบายน้ำได้ช้าเกิดน้ำท่วมขังในบางจุด </w:t>
      </w:r>
    </w:p>
    <w:p w:rsidR="00604ABA" w:rsidRPr="00604ABA" w:rsidRDefault="00604ABA" w:rsidP="00A8778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 xml:space="preserve">ทำให้ </w:t>
      </w:r>
      <w:proofErr w:type="spellStart"/>
      <w:r w:rsidRPr="00604A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04ABA">
        <w:rPr>
          <w:rFonts w:ascii="TH SarabunIT๙" w:hAnsi="TH SarabunIT๙" w:cs="TH SarabunIT๙"/>
          <w:sz w:val="32"/>
          <w:szCs w:val="32"/>
          <w:cs/>
        </w:rPr>
        <w:t>.ต้องเร่งก่อสร้างรางระบายน้ำเพิ่มขึ้นเพื่อแก้ไขปัญหาดังกล่าว</w:t>
      </w:r>
    </w:p>
    <w:p w:rsidR="00604ABA" w:rsidRPr="00604ABA" w:rsidRDefault="00604ABA" w:rsidP="00604A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hAnsi="TH SarabunIT๙" w:cs="TH SarabunIT๙"/>
          <w:sz w:val="32"/>
          <w:szCs w:val="32"/>
          <w:cs/>
        </w:rPr>
        <w:t>2. การพัฒนาเจริญขึ้นทำให้การขยายตัวทางเศรษฐกิจเพิ่มขึ้นไปด้วย  ส่งผลให้เกิด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604ABA">
        <w:rPr>
          <w:rFonts w:ascii="TH SarabunIT๙" w:hAnsi="TH SarabunIT๙" w:cs="TH SarabunIT๙"/>
          <w:sz w:val="32"/>
          <w:szCs w:val="32"/>
          <w:cs/>
        </w:rPr>
        <w:t>แออัด ก่อให้เกิดโรคระบาด เช่น  ไข้เลือดออก  โรคมือ ท้าว ปาก  เป็นต้น</w:t>
      </w:r>
    </w:p>
    <w:p w:rsidR="00604ABA" w:rsidRPr="00604ABA" w:rsidRDefault="00604ABA" w:rsidP="00604AB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ab/>
        <w:t>3. เมื่อประชาชนเพิ่มมากขึ้น แต่หน่วยบริการด้านสาธารณสุขมีไม่เพียงพอต่อความต้องการ ทำให้ไม่ได้รับความสะดวกในการใช้บริการ</w:t>
      </w:r>
    </w:p>
    <w:p w:rsidR="00604ABA" w:rsidRDefault="00604ABA" w:rsidP="00604ABA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604ABA">
        <w:rPr>
          <w:rFonts w:ascii="TH SarabunIT๙" w:hAnsi="TH SarabunIT๙" w:cs="TH SarabunIT๙"/>
          <w:sz w:val="32"/>
          <w:szCs w:val="32"/>
          <w:cs/>
        </w:rPr>
        <w:tab/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hAnsi="TH SarabunIT๙" w:cs="TH SarabunIT๙"/>
          <w:sz w:val="32"/>
          <w:szCs w:val="32"/>
          <w:cs/>
        </w:rPr>
        <w:t>4. การก่อสร้างทางระบายน้ำใน</w:t>
      </w:r>
      <w:r w:rsidRPr="00604AB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604ABA">
        <w:rPr>
          <w:rFonts w:ascii="TH SarabunIT๙" w:hAnsi="TH SarabunIT๙" w:cs="TH SarabunIT๙"/>
          <w:sz w:val="32"/>
          <w:szCs w:val="32"/>
          <w:cs/>
        </w:rPr>
        <w:t>สามารถระบายน้ำได้  แต่ผลกระทบคือปลายทางที่เป็นพื้นที่การเกษตรได้รับความเสียหาย  เพาะปลูกไม่ได้  เป็นแหล่งสะสมเชื้อโรคต่างๆ</w:t>
      </w:r>
      <w:r w:rsidRPr="00604ABA">
        <w:rPr>
          <w:rFonts w:ascii="TH SarabunPSK" w:hAnsi="TH SarabunPSK" w:cs="TH SarabunPSK"/>
          <w:cs/>
        </w:rPr>
        <w:t xml:space="preserve"> </w:t>
      </w:r>
    </w:p>
    <w:p w:rsidR="00A8778B" w:rsidRPr="00A8778B" w:rsidRDefault="00A8778B" w:rsidP="00604ABA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604ABA" w:rsidRPr="00995159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951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สรุปปัญหาอุปสรรคการดำเนินงานที่ผ่านมาและแนวทางการแก้ไข ปีงบประมาณ พ.ศ.2557 </w:t>
      </w:r>
      <w:r w:rsidRPr="0099515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9951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2560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ปีงบประมาณ พ.ศ.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–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2560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ปีงบประมาณ พ.ศ.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604ABA" w:rsidRPr="00604ABA" w:rsidRDefault="00604ABA" w:rsidP="00604AB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ปัญหา</w:t>
      </w:r>
    </w:p>
    <w:p w:rsidR="00604ABA" w:rsidRPr="00604ABA" w:rsidRDefault="00604ABA" w:rsidP="00604ABA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เจ้าหน้าที่ยังขาดความรู้ความเข้าใจในเรื่องของระเบียบ กฎหมาย   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เครื่องมือ  เครื่องใช้  เทคโนโลยีในการทำงานมีไม่เพียงพอและไม่ทันสมัย 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หมู่บ้านในเขต </w:t>
      </w:r>
      <w:proofErr w:type="spellStart"/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มีปัญหาที่จะต้องแก้ไขอยู่เป็นจำนวนมาก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ประชาชนมีความต้องการซึ่งความต้องการดังกล่าวมีเป็นจำนวนมาก 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(5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ประชาชนยังไม่เข้าใจขอบเขตอำนาจหน้าที่ของ</w:t>
      </w: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ที่จะสามารถดำเนินการได้ </w:t>
      </w:r>
    </w:p>
    <w:p w:rsidR="00604ABA" w:rsidRPr="00604ABA" w:rsidRDefault="00604ABA" w:rsidP="00604ABA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อุปสรรค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การขาดความรู้เรื่องของระเบียบ กฎหมาย อีกทั้ง เครื่องมือ  เครื่องใช้  เทคโนโลยีในการทำงานมีไม่เพียงพอและไม่ทันสมัย  ทำให้เกิดอุปสรรคในการดำเนินงานเป็นอย่างยิ่ง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มีงบประมาณไม่เพียงพอต่อการดำเนินงานแก้ไขปัญหาของประชาชน  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ส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มารถดำเนินการได้เฉพาะตามอำนาจหน้าที่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ของ </w:t>
      </w:r>
      <w:proofErr w:type="spellStart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.ตะเคียน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การดำเนินงานของ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.ตะเคียน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ควรจะให้เป็นไปตามแผนพัฒนาสามปี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กล่าวคือควรจะพิจารณาโครงการ/กิจกรรม  ที่บรรจุในแผนพัฒนาสามปีมาพิจารณาดำเนินการ 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ไม่ควรบรรจุโครงการ/กิจกรรม ที่ไม่อยู่ในอำนาจหน้าที่  ในแผนพัฒนาสามปี  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ควรพิจารณาโครงการ/กิจกรรม ที่สามารถดำเนินการได้ในปีงบประมาณนั้น  </w:t>
      </w:r>
    </w:p>
    <w:p w:rsidR="00604ABA" w:rsidRPr="00604ABA" w:rsidRDefault="00604ABA" w:rsidP="00A8778B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(6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ควรพิจารณาดำเนินงานโครงการ/กิจกรรมที่ประชาชนได้รับความเดือดร้อนมากที่สุด  เช่น  การแก้ไขปัญหาเรื่องน้ำประปา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และปัญหาภัยแล้ง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การบริการประชาชน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ควรจัดให้มีสถานที่ในการให้บริการประชาชนอย่างพอเพียง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 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ควรพิจารณาจัดบริการประชาชนในเชิงรุกมากขึ้น  เพื่อให้ประชาชนได้รับความสะดวก  รวดเร็วและถูกต้อง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ในการบริก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ารของ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เจ้าหน้าที่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ควรยิ้มแย้ม  แจ่มใส  และพูดจาสุภาพต่อประชาชน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/>
          <w:sz w:val="32"/>
          <w:szCs w:val="32"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ควรสร้างความสัมพันธ์ระหว่าง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กับประชาชน เพื่อให้เกิดความเข้าใจ</w:t>
      </w:r>
    </w:p>
    <w:p w:rsidR="00604ABA" w:rsidRPr="00604ABA" w:rsidRDefault="00604ABA" w:rsidP="00604AB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(5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ควรสร้างภาพลักษณ์ที่ดีให้เกิดขึ้นกับ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ปีงบประมาณ พ.ศ.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2558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ปัญหา</w:t>
      </w:r>
    </w:p>
    <w:p w:rsidR="00604ABA" w:rsidRPr="00604ABA" w:rsidRDefault="00604ABA" w:rsidP="00604ABA">
      <w:pPr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การจัดทำแผนพัฒนาสามปีของ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 บรรจุโครงการทั้งเร่งด่วนและไม่เร่งด่วนในปีเดียวทั้งหมดทำให้การดำเนินการจริงไม่เป็นไปตามเป้าหมาย</w:t>
      </w:r>
    </w:p>
    <w:p w:rsidR="00604ABA" w:rsidRPr="00604ABA" w:rsidRDefault="00604ABA" w:rsidP="00604ABA">
      <w:pPr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ไม่สามารถบรรจุโครงการ/กิจกรรมใน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ข้อ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บัญญัติงบประมาณรายจ่ายได้ครบทุกโครงการ/กิจกรรมและครอบคลุมทุกยุทธศาสตร์การพัฒนา  </w:t>
      </w:r>
    </w:p>
    <w:p w:rsidR="00604ABA" w:rsidRPr="00604ABA" w:rsidRDefault="00604ABA" w:rsidP="00604ABA">
      <w:pPr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ไม่สามารถดำเนินการได้ครบทุกโครงการ/กิจกรรมที่ตั้งไว้ใน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ข้อ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บัญญัติงบประมาณรายจ่าย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อุปสรรค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.ตะเคียน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มีงบประมาณไม่เพียงพอต่อการดำเนินงานแก้ไขปัญหาและความต้องการของประชาชนใน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ได้ทั้งหมด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ตั้งงบประมาณในการดำเนินการตามภารกิจแต่ละด้านบางรายการยังไม่เพียงพอและบางรายการมากเกินไป  ทำให้ต้องโอนเพิ่ม โอนลด และตั้งจ่ายรายการใหม่    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ของ </w:t>
      </w:r>
      <w:proofErr w:type="spellStart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.ตะเคียน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การจัดทำแผนพัฒนาสามปีควรพิจารณางบประมาณและคำนึงถึงสถานการ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ณ์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ควรเร่งรัดให้มีการดำเนินโครงการ/กิจกรรม ที่ตั้งใน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ข้อ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 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(5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ควรพิจารณาดำเนินงานโครงการ/กิจกรรมที่ประชาชนได้รับความเดือดร้อนมากที่สุด  เช่น  การแก้ไขปัญหาเรื่องน้ำประปา  การขาดแคลนน้ำในการอุปโภค-บริโภค  ปัญหาภัยแล้ง และปัญหาน้ำท่วมพื้นที่เกษตร</w:t>
      </w:r>
    </w:p>
    <w:p w:rsidR="00604ABA" w:rsidRPr="00604ABA" w:rsidRDefault="00604ABA" w:rsidP="00604AB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 </w:t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การบริการประชาชน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ควรจัดให้มีสถานที่ในการให้บริการประชาชนอย่างพอเพียง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ควรพิจารณาจัดบริการประชาชนในเชิงรุกมากขึ้น  เพื่อให้ประชาชนได้รับความสะดวก  รวดเร็วและถูกต้อง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ในการบริการขอ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.ตะเคียน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เจ้าหน้าที่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ควรยิ้มแย้ม  แจ่มใส  และพูดจาสุภาพต่อประชาชน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ควรสร้างความสัมพันธ์ระหว่าง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กับประชาชน เพื่อให้เกิดความเข้าใจ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(5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ควรสร้างภาพลักษณ์ที่ดีให้เกิดขึ้นกับ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ปีงบประมาณ พ.ศ.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2559</w:t>
      </w:r>
    </w:p>
    <w:p w:rsidR="00604ABA" w:rsidRPr="00604ABA" w:rsidRDefault="00604ABA" w:rsidP="00604ABA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ปัญหา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โครงการที่บรรจุในแผนพัฒนาสามปี นำมาดำเนินงานไม่ตรงกับที่บรรจุไว้ในแผน มีการเปลี่ยนแปลงเพิ่มแผนตลอดปีงบประมาณ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(2) มีการจ่ายขาดเงินสะสม ที่ไม่ได้บรรจุในข้อบัญญัติ มีโอนงบประมาณ เปลี่ยนแปลงคำชี้แจง และตั้งรายการใหม่ ในปีงบประมาณที่ผ่านมา</w:t>
      </w:r>
    </w:p>
    <w:p w:rsidR="00604ABA" w:rsidRPr="00604ABA" w:rsidRDefault="00604ABA" w:rsidP="00604ABA">
      <w:pPr>
        <w:spacing w:after="0" w:line="240" w:lineRule="auto"/>
        <w:ind w:left="742" w:firstLine="1418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เครื่องมือ  เครื่องใช้  เทคโนโลยีในการทำงานยังมีไม่เพียงพอต่อการดำเนินการ</w:t>
      </w:r>
    </w:p>
    <w:p w:rsidR="00604ABA" w:rsidRPr="00604ABA" w:rsidRDefault="00604ABA" w:rsidP="00604ABA">
      <w:pPr>
        <w:spacing w:after="0" w:line="240" w:lineRule="auto"/>
        <w:ind w:left="742" w:firstLine="1418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ตำบลตะเคียน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มีปัญหาที่จะต้องแก้ไขอยู่เป็นจำนวนมาก </w:t>
      </w:r>
    </w:p>
    <w:p w:rsidR="00604ABA" w:rsidRPr="00604ABA" w:rsidRDefault="00604ABA" w:rsidP="00604ABA">
      <w:pPr>
        <w:spacing w:after="0" w:line="240" w:lineRule="auto"/>
        <w:ind w:left="742" w:firstLine="1418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(5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ประชาชนมีความต้องการซึ่งความต้องการดังกล่าวมีเป็นจำนวนมาก  </w:t>
      </w:r>
    </w:p>
    <w:p w:rsidR="00604ABA" w:rsidRPr="00604ABA" w:rsidRDefault="00604ABA" w:rsidP="00604ABA">
      <w:pPr>
        <w:spacing w:after="0" w:line="240" w:lineRule="auto"/>
        <w:ind w:left="698"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อุปสรรค</w:t>
      </w:r>
    </w:p>
    <w:p w:rsidR="00604ABA" w:rsidRPr="00604ABA" w:rsidRDefault="00604ABA" w:rsidP="00604ABA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อำนาจหน้าที่มีข้อจำกัดทำให้ไม่สามารถดำเนินการได้  </w:t>
      </w:r>
    </w:p>
    <w:p w:rsidR="00604ABA" w:rsidRPr="00604ABA" w:rsidRDefault="00604ABA" w:rsidP="00604ABA">
      <w:pPr>
        <w:spacing w:after="0" w:line="240" w:lineRule="auto"/>
        <w:ind w:left="709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(2) การดำเนินงานของ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ไม่ได้ราบรื่น เพราะมีประชาชนบางคนไม่เห็นด้วยกับโครงการที่ทางผู้บริหารจะดำเนินการแก้ปัญหาให้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ingdings" w:char="F0D8"/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 </w:t>
      </w:r>
      <w:r w:rsidRPr="00604A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การดำเนินงานขอ</w:t>
      </w:r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ง </w:t>
      </w:r>
      <w:proofErr w:type="spellStart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การจัดทำแผนพัฒนาสามปีควรพิจารณางบประมาณและคำนึงถึงสถานการ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ณ์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ควรเร่งรัดให้มีการดำเนินโครงการ/กิจกรรม ที่ตั้งใน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ข้อ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604ABA" w:rsidRPr="00A8778B" w:rsidRDefault="00604ABA" w:rsidP="00A8778B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604ABA" w:rsidRPr="00604ABA" w:rsidRDefault="00604ABA" w:rsidP="00604ABA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04AB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 </w:t>
      </w:r>
      <w:r w:rsidRPr="00604A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การบริการประชาชน</w:t>
      </w:r>
    </w:p>
    <w:p w:rsidR="00604ABA" w:rsidRPr="00604ABA" w:rsidRDefault="00604ABA" w:rsidP="00604ABA">
      <w:pPr>
        <w:spacing w:after="0" w:line="240" w:lineRule="auto"/>
        <w:ind w:left="72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(1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ควรปรับปรุงระบบก่อสร้างระบายน้ำในหมู่บ้านเพิ่มขึ้น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(2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ควรปรับสถานที่ในการให้บริการประชาชนอย่างพอเพียง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(3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ควรจัดประชาสัมพันธ์ข่าวสารต่างๆ ผ่านทางหอ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ระจายข่าวมากกว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 xml:space="preserve">านี้และประชาสัมพันธ์ข่าวบ่อยๆ 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(4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) ควรพิจารณาจัดบริการประชาชนในเชิงรุกมากขึ้น เพื่อให้ประชาชนได้รับความสะดวก  รวดเร็วและถูกต้อง</w:t>
      </w:r>
      <w:r w:rsidRPr="00604AB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04ABA">
        <w:rPr>
          <w:rFonts w:ascii="TH SarabunPSK" w:eastAsia="Times New Roman" w:hAnsi="TH SarabunPSK" w:cs="TH SarabunPSK"/>
          <w:sz w:val="32"/>
          <w:szCs w:val="32"/>
          <w:cs/>
        </w:rPr>
        <w:t>ในการบริการของ</w:t>
      </w:r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อบต</w:t>
      </w:r>
      <w:proofErr w:type="spellEnd"/>
      <w:r w:rsidRPr="00604ABA">
        <w:rPr>
          <w:rFonts w:ascii="TH SarabunPSK" w:eastAsia="Times New Roman" w:hAnsi="TH SarabunPSK" w:cs="TH SarabunPSK" w:hint="cs"/>
          <w:sz w:val="32"/>
          <w:szCs w:val="32"/>
          <w:cs/>
        </w:rPr>
        <w:t>.ตะเคียน</w:t>
      </w: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04ABA" w:rsidRPr="00CB2A06" w:rsidRDefault="00604AB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eastAsia="Times New Roman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ส่วนที่ 3</w:t>
      </w:r>
    </w:p>
    <w:p w:rsidR="00604ABA" w:rsidRPr="00CB2A06" w:rsidRDefault="00604AB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A06">
        <w:rPr>
          <w:rFonts w:ascii="TH SarabunIT๙" w:eastAsia="Times New Roman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ยุทธศาสตร์องค์กรปกครองส่วนท้องถิ่น</w:t>
      </w:r>
    </w:p>
    <w:p w:rsidR="00604ABA" w:rsidRPr="00604ABA" w:rsidRDefault="00604AB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 ความสัมพันธ์ระหว่างแผนพัฒนาระดับมหาภาค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1.1 แผนยุทธศาสตร์ชาติ 20 ปี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การจัดทำแผนพัฒนาขององค์กรปกครองส่วนท้องถิ่นจะต้องมีความสัมพันธ์ระหว่างแผนยุทธศาสตร์ชาติ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20 ปี ของประเทศไทยกำลังอยู่ระหว่างการการเสนอร่างกรอบยุทธศาสตร์ชาติต่อที่ประชุมคณะกรรมกรรจัดทำแผน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20 ปี (พ.ศ. 2560 –2579)  สรุปย่อได้  ดังนี้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7BF28E" wp14:editId="5F150C79">
            <wp:simplePos x="0" y="0"/>
            <wp:positionH relativeFrom="column">
              <wp:posOffset>1183005</wp:posOffset>
            </wp:positionH>
            <wp:positionV relativeFrom="paragraph">
              <wp:posOffset>-894715</wp:posOffset>
            </wp:positionV>
            <wp:extent cx="2428240" cy="4587240"/>
            <wp:effectExtent l="635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57A908C" wp14:editId="0A082454">
            <wp:simplePos x="0" y="0"/>
            <wp:positionH relativeFrom="column">
              <wp:posOffset>1819910</wp:posOffset>
            </wp:positionH>
            <wp:positionV relativeFrom="paragraph">
              <wp:posOffset>-791210</wp:posOffset>
            </wp:positionV>
            <wp:extent cx="3288665" cy="5104765"/>
            <wp:effectExtent l="635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1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30มิถุนายน2558เห็นชอบให้มีการจัดตั้งคณะกรรมการจัดทายุทธศาสตร์ชาติมีอำนาจหน้าที่ในการจัดทาร่างยุทธศาสตร์ชาติระยะ20ปีเพื่อใช้ในการขับเคลื่อนการพัฒนาประเทศสู่ความมั่นคงมั่งคั่งและยั่งยืนและให้เสนอร่างยุทธศาสตร์ชาติระยะ20ปีให้คณะรัฐมนตรีพิจารณาให้ความเห็นชอบเพื่อใช้เป็นกรอบในการดำเนินงานในระยะที่2ของรัฐบาล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2558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2559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และกรอบการปฏิรูปในระยะที่3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2560เป็นต้นไป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   คณะอนุกรรมการ 2คณะได้แก่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คณะอนุกรรมการจัดทำยุทธศาสตร์และกรอบการปฏิรูปเพื่อจัดทำร่างกรอบยุทธศาสตร์ชาติระยะ20ปีและ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(Roadmap)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ภายใต้ยุทธศาสตร์ชาติระยะ20ปี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20ปีตามแนวทางที่คณะรัฐมนตรีกำหนดโดยได้มีการนำความคิดเห็นและข้อเสนอแนะจากกรรมการจัดทำยุทธศาสตร์ชาติที่มาจากหลายภาคส่วนได้แก่ภาคราชการภาคเอกชนภาคการเมืองและนักวิชาการรวมถึงได้พิจารณานำข้อคิดเห็นจากสภาปฏิรูปแห่งชาติและความคิดเห็นจากภาคประชาชนมาเป็นข้อมูลในการยกร่างยุทธศาสตร์ชาติด้วยและได้นำเสนอร่างกรอบยุทธศาสตร์ชาติระยะ20ปีต่อที่ประชุมคณะกรรมการจัดทำยุทธศาสตร์ชาติ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การขั้นต่อไป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2559ซึ่งเป็นช่วงเวลาของการประกาศใช้แผนพัฒนาเศรษฐกิจและสังคมแห่งชาติฉบับที่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ตุลาคม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2559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กันยายน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ี้หน่วยงานต่างๆจะได้นาแผนพัฒนาเศรษฐกิจและสังคมแห่งชาติซึ่งเป็นแผนระยะ5ปี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ซึ่งคาดว่าจะดำเนินการแล้วเสร็จภายในเดือนกรกฎาคม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2560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สาระสำคัญ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1สภาพแวดล้อม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ช่วงทศวรรษที่ผ่านมา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โดยก่อให้เกิดโอกาสทั้งในด้านเศรษฐกิจสังคมสิ่งแวดล้อมเทคโนโลยีและการเมืองของประเทศไทยแต่ขณะเดียวกันท่ามกลางความเปลี่ยนแปลงในด้านต่างๆ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เกษตรแบบพึ่งตนเอง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พึ่งพาอุตสาหกรรมและการส่งออก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ในภาคเกษตรล่าช้ากว่าฐานการผลิตอื่นๆ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โลกาภิวัฒน์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ก้าวหน้าอย่างรวดเร็วของเทคโนโลยีสารสนเทศ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องค์ความรู้แหล่งทุนและบริการทางสังคมที่มีคุณภาพสาหรับประชาชนที่อยู่ในพื้นที่ห่างไกลก็มีในวงแคบกว่า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ซึ่งส่วนใหญ่ไม่สามารถพัฒนาได้เองภายในประเทศต้องนาเข้ามาจากต่างประเทศ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ซับซ้อนขึ้นอาทิการก่อการร้ายโรคระบาดเครือข่ายยาเสพติดข้ามชาติและการก่อการร้ายอาชญากรรมข้ามชาติในรูปแบบต่างๆขณะที่การเปลี่ยนแปลงภูมิอากาศโลกก็มีความผันผวนรุนแรงขึ้นซึ่งล้วนแล้วเป็นความเสี่ยงในการดารงชีวิตของประชาชนการบริหารจัดการทางธุรกิจและการบริหารราชการแผ่นดินของ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นอกจากนั้นในช่วงต้นศตวรรษที่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21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กระแส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โลกาภิวัฒน์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ในขณะที่โอกาสทางเศรษฐกิจขยายเพิ่มขึ้นแต่ช่องว่างทางสังคมก็ยิ่งกว้างขึ้นรวมถึงช่องว่างทาง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(digital divide)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ประกอบกับในอนาคต20ปีข้างหน้าสภาพแวดล้อมทั้งภายในและภายนอกประเทศจะมีการเปลี่ยนแปลงอย่างมีนัยสำคัญในทุกมิติเงื่อนไขภายนอกที่สำคัญต่อการพัฒนาประเทศไทยในอนาคตได้แก่กระแส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โลกาภิวัฒน์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เงินทุนข้อมูลข่าวสารองค์ความรู้และเทคโนโลยีและสินค้าและบริการ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10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2552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เพิ่มสูงขึ้นและกลายเป็นความเสี่ยงต่อความยั่งยืนทางการคลังขณะที่จะมีผลพวงต่อเนื่องจากการดำเนินมาตรการขยายปริมาณเงินขนาดใหญ่ในสหรัฐฯยุโรปและญี่ปุ่นซึ่งเป็นความเสี่ยงให้เกิดภาวะเงินเฟ้อได้เมื่อเศรษฐกิจฟื้นตัวเต็มที่รวมทั้งอาจจะมีความผันผวนของการเคลื่อนย้ายเงินทุนระหว่างประเทศนอกจากนั้นการพัฒนาด้านเทคโนโลยีสารสนเทศเข้าสู่จุดอิ่มตัวมากขึ้น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เช่นที่เคยเกิดขึ้นในช่วงการปฏิวัติอุตสาหกรรมยังไม่มีแนวโน้มการก่อตัวที่ชัดเจนแต่ก็มีแนวโน้มของการพัฒนาเทคโนโลยีในรูปแบบใหม่ๆที่จะเป็นโอกาสสาหรับการพัฒนาเศรษฐกิจรูปแบบใหม่ๆซึ่งภายใต้เงื่อนไขดังกล่าวเศรษฐกิจโลกในช่วง10ปีข้างหน้ามีแนวโน้มที่จะขยายตัวต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่ำ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กว่าเฉลี่ยร้อยละ5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1ในช่วง5ปีก่อนวิกฤติเศรษฐกิจโลก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2546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ที่ตลาดโลกขยายตัวช้าแต่ประเทศต่างๆขยายกาลังการผลิตเพื่อยกระดับศักยภาพการผลิตการแข่งขันในตลาดโลกจะมีความรุนแรงขึ้นขณะเดียวกันการลดลงของประชากรไทยในระย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15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ปีข้างหน้านี้จะทาให้ขนาดของตลาดในประเทศขยายตัวช้าลงเงื่อนไขดังกล่าวเป็นความเสี่ยงส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ในด้านความมั่นคงของโลกก็ก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ลังก้าวเข้าสู่ช่วงเปลี่ยนผ่านที่สำคัญจากการปรับดุลอำนาจของสหรัฐฯเพื่อพยายามคงบทบาทผู้น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กและเพื่อคานอิทธิพลและบทบาทของจีนและรัสเซียที่เพิ่มมากขึ้นในเอเชียและยุโรปนั้นน่าจะมีผลทำให้บรรยากาศด้านความมั่นคงของโลกในช่วง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2579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ลักษณะผสมผสานกันทั้งความร่วมมือและความขัดแย้ง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ส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หรับการเปลี่ยนแปลงด้านเทคโนโลยีอย่างรวดเร็วจะเป็นเงื่อนไขส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สำหรับอนาคตของโลกและประเทศไทยเช่นกัน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รวมทั้งเกิดการเชื่อมต่อและการบรรจบกันของเทคโนโลยีก้าวหน้าอุตสาหกรรมและผลิตภัณฑ์ซึ่งประเทศไทยจะต้องลงทุนด้านทรัพยากรมนุษย์และการวิจัยให้สามารถพัฒนาเทคโนโลยีสมัยใหม่ได้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ำคัญและช่วยแก้ปัญหาการลดลงของทรัพยากรต่างๆ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รวมทั้งน้ำมันซึ่งแม้ราคา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จะลดลงแต่มีผลกระทบต่อสภาพแวดล้อมจึงต้องผลักดันให้มุ่งสู่การผลิตพลังงานทดแทนในรูปแบบต่างๆรวมทั้งพืชพลังงานที่อาจจะส่งผลกระทบต่อความมั่นคงทางอาหารของโล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ทั้งนี้โครงสร้างประชากรโลกที่เข้าสู่สังคมสูงวัยแม้จะส่งผลให้เกิดโอกาสทางธุรกิจใหม่ๆ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มีความเสี่ยงให้เกิดการแย่งชิงแรงงานและเงินทุนรวมทั้งมีแรงกดดันต่อการใช้จ่ายงบประมาณด้านสวัสดิการและสาธารณสุขเพิ่มขึ้นในหลายๆประเทศกลายเป็นความเสี่ยงด้านการคลังที่สำคัญสำหรับ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กดดันให้ต้องมีการปรับเปลี่ยนรูปแบบการดาเนินธุรกิจการดำรงชีวิตการผลิตและการบริโภคที่เป็นมิตรต่อสิ่งแวดล้อมมากขึ้นในขณะที่ความพยายามในการกระจายความเจริญและการพัฒนาให้มีความทั่วถึงมากขึ้นประกอบกับจำนวนประชากรที่เพิ่มขึ้นจะส่งผลให้ความเป็นเมืองเติบโตอย่างต่อเนื่องตามมาด้วยการมีข้อกำหนดของรูปแบบและกฎเกณฑ์ที่เกี่ยวเนื่องกับลักษณะการใช้พื้นที่และความเป็นมิตรต่อสิ่งแวดล้อมภายใต้เงื่อนไขการเปลี่ยนแปลงดังกล่าวการยึดถือหลักการบริหารจัดการที่ดีทั้งในภาครัฐและภาคธุรกิจเอกชนการใช้ระบอบประชาธิปไตยและการปฏิบัติให้เป็นไปตามสิทธิมนุษยชนจะเข้มข้น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ผลของการพัฒนาตั้งแต่อดีตถึงปัจจุบันทำให้ประเทศไทยมีระดับการพัฒนาที่สูงขึ้นตามลำดับโดยถูกจัดอยู่ในกลุ่มประเทศระดับรายได้ปานกลางมาตั้งแต่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2531และได้ขยับสูงขึ้นมาอยู่ในกลุ่มบนของกลุ่มประเทศระดับรายได้ปานกลางตั้งแต่ปี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2553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และล่าสุดในปี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2557 รายได้ประชาชาติต่อหัวเพิ่มขึ้นเป็น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7392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ดอลลาร์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ปีฐานการผลิตและบริการหลากหลายขึ้นฐานการส่งออกสินค้าอุตสาหกรรมใหญ่ขึ้นมาก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อาทิกลุ่มยานยนต์อิเล็กทรอนิกส์และเครื่องใช้ไฟฟ้าอุตสาหกรรมอาหารสินค้าเกษตรการท่องเที่ยวและบริการด้านสุขภาพฐานเศรษฐกิจที่ใหญ่ขึ้นส่งผลให้การจ้างงานเพิ่มขึ้นเป็น38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1ล้านคนจากประชากรวัยแรงงาน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38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ล้านคนอัตราการว่างงานเฉลี่ยไม่ถึงร้อยละ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ปัญหาความยากจนจึงลดลงตามลำดับจากร้อยละ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0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2550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เป็นร้อยละ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2556 คุณภาพชีวิตดีขึ้นในทุกระดับโอกาสการได้รับการศึกษาบริการสาธารณสุขบริการสาธารณะและโครงสร้างพื้นฐานต่างๆและการคุ้มครองทางสังคม  อื่นๆรวมถึงการเข้าถึงทรัพยากรต่างๆ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ครอบคลุมและมีคุณภาพดีขึ้นตามลำดับในขณะเดียวกันประเทศไทยก็มีความเป็นสากลมากขึ้น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สังคมและการเมืองของประเทศก็มีความก้าวหน้าไปมากรวมทั้งกรอบความร่วมมือที่ช่วยทำให้ประเทศไทยสามารถยกระดับมาตรฐานต่างๆไปสู่ระดับสากลก็มีความคืบหน้า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นอกจากนั้นประสบการณ์ในช่วงวิกฤตเศรษฐกิจและการเงินในปี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2540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2541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ให้ดีขึ้นตามแนวคิดการบริหารจัดการที่ดีอันได้แก่การดำเนินการที่มีประสิทธิภาพโปร่งใสรับผิดรับชอบและตรวจสอบได้อย่างเป็นระบบดีขึ้น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และฐานะเงินสารองระหว่างประเทศอยู่ในระดับสูงมีการปรับปรุงในเรื่องกฎหมายกฎระเบียบต่างๆให้มีการดำเนินการอย่างเป็นระบบมากขึ้นมีการสร้างความเป็นธรรมให้กับกลุ่มต่างๆสามารถคุ้มครองผู้บริโภคและประชาชนจากการถูกเอารัดเอาเปรียบได้ดีขึ้นช่วยสร้างบรรยากาศของการแข่งขันในตลาดและสนับสนุนให้การดาเนินธุรกิจในประเทศไทยมีความสะดวกคล่องตัว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สังคมและการเมืองจุดอ่อนสำคัญของประเทศไทยได้แก่โครงสร้างประชากรสูงอายุมากขึ้นตามลาดับแต่คุณภาพคนโดยเฉลี่ยยังต่ำและการออมไม่เพียงพอประเทศขาดแคลนแรงงานทั้งในกลุ่มทักษะฝีมือสูงและกลุ่มทักษะฝีมือระดับล่างผลิตภาพแรงงานโดยเฉลี่ยยังต่ำทั้งระบบเศรษฐกิจมีผลิตภาพการผลิตรวมต่างต้องอาศัยการเพิ่มปริมาณเป็นแรงขับเคลื่อน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หลัก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จึงมีความอ่อนไหวและผันผวนตามปัจจัยภายนอกเป็นสำคัญฐานการผลิตเกษตรและบริการมีผลิตภาพการผลิตต่ำ โดยที่การใช้องค์ความรู้เทคโนโลยีและนวัตกรรมเพื่อการเพิ่มมูลค่ายังมีน้อยการลงทุนเพื่อการวิจัยและพัฒนายังไม่เพียงพอการวิจัยที่ดาเนินการไปแล้วไม่ถูกนามาใช้ให้เกิดประโยชน์เชิงเศรษฐกิจและสังคมได้อย่างคุ้มค่าการพัฒนานวัตกรรมมีน้อยสาหรับการดำเนินงานและการบริหารจัดการภาครัฐก็ยังขาดการบูร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ึงสิ้นเปลืองงบประมาณการดำเนินงานเพื่อการพัฒนามักขาดความต่อเนื่องประสิทธิภาพต่ำขาดความโปร่งใสและขาดความรับผิดชอบขณะที่ปัญหาคอร์รัปชั่นมีเป็นวงกว้างการพัฒนาโครงสร้างพื้นฐานและระบบ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จิสติ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การบังคับใช้กฎหมายยังขาดประสิทธิผลและกฎระเบียบต่างๆล้าสมัยไม่ทันกับการเปลี่ยนแปลงคนไทยยังมีปัญหาด้านคุณธรรมจริยธรรม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ปัจจัยและเงื่อนไขภายในประเทศที่จะส่งผลต่ออนาคตการพัฒนาประเทศไทยที่สำคัญได้แก่การเปลี่ยนแปลงโครงสร้างประชากรสู่สังคมผู้สูงอายุอย่างสมบูรณ์ในระยะเวลา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จากนี้ไปจะมีนัยยะที่สำคัญยิ่งต่อการพัฒนาประเทศกำลังคนในวัยเด็กและวัยแรงงานจะลดลงผู้สูงอายุจะเพิ่มขึ้นอย่างรวดเร็วย่อมส่งผลต่อศักยภาพทางเศรษฐกิจของประเทศรูปแบบการใช้จ่ายการลงทุนและการออมตลอดจนค่าใช้จ่ายด้านสุขภาพความมั่นคงทางสังคมและคุณภาพชีวิตผู้สูงอายุขณะเดียวกันประเทศไทยก็เผชิญกับข้อจากัดด้านทรัพยากร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ก็มีนัยยะต่อการสร้างความสามัคคีสมานฉันท์ในสังคมข้อจำกัดต่อการยกระดับศักยภาพทุนมนุษย์ความจำเป็นในการลงทุนเพื่อยกระดับบริการทางสังคมและโครงสร้างพื้นฐานที่มีคุณภาพอย่างทั่วถึงและการปฏิรูปกฎระเบียบและกฎหมายที่ทาให้เกิดความเป็นธรรมและลดความเหลื่อมล้าและที่สำคัญเงื่อนไขจาเป็นที่ต้องปรับตัวคือการแก้ปัญหาความอ่อนแอของการบริหารราชการแผ่นดิน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จะส่งผลให้ประเทศไทยยิ่งต้องเผชิญกับแรงกดดันและความเสี่ยงมากขึ้นภายใต้สถานการณ์ที่กระแส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โลกาภิวัฒน์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้มข้นขึ้นเป็นโลกไร้พรมแดนอย่างแท้จริงโดยที่การเคลื่อนย้ายของผู้คนสินค้าและบริการเงินทุนองค์ความรู้เทคโนโลยีข้อมูลและข่าวสารต่างๆเป็นไปอย่างเสรีส่งผลให้การแข่งขันในตลาดโลกรุนแรงขึ้นโดยที่ประเทศต่างๆเร่งผลักดันการเพิ่มผลิตภาพและการพัฒนานวัตกรรมเพื่อการแข่งขัน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กฎเกณฑ์และกฎระเบียบของสังคมโลกจึงมีความเข้มงวดมากขึ้นทั้งในเรื่องการปลดปล่อยมลพิษสิทธิมนุษยชนและกฎระเบียบทางการเงินเป็นต้นเงื่อนไขต่างๆ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ซึ่งหากไม่สามารถแก้ปัญหาและปฏิรูปให้สัมฤทธิ์ผลได้ในระยะ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ต่อจากนี้ไปประเทศไทยจะสูญเสียความสามารถในการแข่งขันรายได้เฉลี่ยของประชาชนจะไม่สามารถยกระดับให้ดีขึ้นได้คุณภาพคนโดยเฉลี่ยจะยังต่ำและปัญหาความเหลื่อมล้ำจะรุนแรงขึ้นรวมทั้งทรัพยากรจะร่อยหรอเสื่อมโทรมลงไปอีกและในที่สุดการพัฒนาประเทศจะไม่สามารถยั่งยืนไปได้ในระยะยาว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เสี่ยงในหลากหลายมิติการที่ประเทศไทยจะสามารถแสวงหาโอกาสจากการพัฒนาของโลกและรับมือกับภัยคุกคามเหล่านี้ได้นั้น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เพื่อเตรียมความพร้อมของประเทศต่อการเปลี่ยนแปลงเหล่านั้น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สามารถรับมือกับความเสี่ยงและภัยคุกคามแบบใหม่ได้และสามารถอาศัยโอกาสจากการเปลี่ยนแปลงบริบทโลกมาสร้างประโยชน์สุขให้กับคนในชาติได้ไม่ว่าจะเป็นการปรับโครงสร้างเศรษฐกิจและสังคมการลงทุนเพื่อพัฒนาโครงสร้างพื้นฐานการพัฒนาทรัพยากรมนุษย์การปรับเปลี่ยนค่านิยมและวัฒนธรรมการดารงชีวิตการทางานและการเรียนรู้ซึ่งจาเป็นอย่างยิ่งที่จะต้องอาศัยความร่วมมือจากทุกภาคส่วนในการดา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ซึ่งการดำเนินการดังกล่าวจะต้องกำหนดเป็นยุทธศาสตร์การพัฒนาประเทศในระยะยาวเพื่อกำหนดวิสัยทัศน์และเป้าหมายการพัฒนาประเทศและกรอบการทางานของภาคส่วนต่างๆเพื่อให้ขับเคลื่อนการพัฒนาประเทศไปสู่เป้าหมายที่กำหนดไว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คนในชาติมีคุณภาพชีวิตที่ดีและมั่งคั่งและประเทศสามารถพัฒนาไปได้อย่างยั่งยืนทั้งนี้การวิเคราะห์ให้ได้ข้อสรุปเกี่ยวกับจุดแข็งจุดอ่อนโอกาสและข้อจากัดรวมทั้งความเสี่ยงของประเทศ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การดาเนินการมี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ไรก็ตามในช่วงที่ผ่านมาประเทศไทยมิได้มีการกำหนดวิสัยทัศน์ประเทศเป้าหมายและยุทธศาสตร์ของประเทศในระยะยาว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ถือเป็นการสูญเสียโอกาสและสิ้นเปลืองทรัพยากรของประเทศดังนั้นเพื่อเป็นการปฏิรูประบบการบริหารราชการแผ่นดินของประเทศไทยให้มีเป้าหมายการพัฒนาในระยะยาว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ประเทศไทยจาเป็นจะต้องมี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ภายใต้ยุทธศาสตร์ชาติ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สามารถรับมือกับความเสี่ยงและภัยคุกคามแบบใหม่ได้และสามารถอาศัยโอกาสจากการเปลี่ยนแปลงบริบทโลกมาสร้างประโยชน์สุขให้กับคนในชาติได้จะต้องมีการก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วิสัยทัศน์เป้าหมายของประเทศและทิศทางในการขับเคลื่อนประเทศให้สอดคล้องกับประเด็นการเปลี่ยนแปลงและความท้าทายต่างๆของบริบทโลกและบริบทการพัฒนาภายใน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การกำหนดให้มี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ทั้งปัญหาทางเศรษฐกิจปัญหาความเหลื่อมล้ำปัญหาการทุจริตคอร์รัปชั่นและปัญหาความขัดแย้งในสังคมรวมถึงสามารถรับมือกับภัยคุกคามและบริหารจัดการกับความเสี่ยงที่จะเกิดขึ้นในอนาคตและสามารถเปลี่ยนผ่านประเทศไทยไปพร้อมๆกับการเปลี่ยนแปลงภูมิทัศน์ใหม่ของโลกได้ซึ่งจะทำให้ประเทศไทยยังคงรักษาบทบาทสำคัญในเวทีโลกสามารถดำรงรักษาความเป็นชาติที่มีความมั่นคงทางเศรษฐกิจสังคมและวัฒนธรรมและคนไทยในประเทศมีความอยู่ดีมีสุขอย่างถ้วนหน้ากันสาระสำคัญ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ซึ่งเป็นแนวทางทิศทางและวิธีการที่ทุกองค์กรและคนไทยทุกคนต้องมุ่งดำเนินการไปพร้อมกันอย่างประสานสอดคล้องเพื่อให้บรรลุซึ่งสิ่งที่คนไทยทุกคนต้องการคือประเทศไทยมั่นคงมั่งคั่งและยั่งยืนในทุกสาขาของกำลังอำนาจแห่งชาติอันได้แก่การเมืองภายในประเทศการเมืองต่างประเทศเศรษฐกิจสังคมจิตวิทยาการทหารวิทยาศาสตร์และเทคโนโลยีการพลังงานทรัพยากรธรรมชาติและสิ่งแวดล้อมและเทคโนโลยีสารสนเทศและการสื่อส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604ABA" w:rsidRPr="00604ABA" w:rsidRDefault="00034056" w:rsidP="004628A8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C515E6E" wp14:editId="58A09546">
            <wp:simplePos x="0" y="0"/>
            <wp:positionH relativeFrom="column">
              <wp:posOffset>1319530</wp:posOffset>
            </wp:positionH>
            <wp:positionV relativeFrom="paragraph">
              <wp:posOffset>1099820</wp:posOffset>
            </wp:positionV>
            <wp:extent cx="3823970" cy="6464300"/>
            <wp:effectExtent l="0" t="5715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97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วิสัยทัศน์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="00604ABA"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ประเทศไทยมีความมั่นคงมั่งคั่งยั่งยืนเป็นประเทศพัฒนาแล้ว ด้วยการพัฒนาตามหลักปรัชญาของเศรษฐกิจพอเพียง</w:t>
      </w:r>
      <w:r w:rsidR="00604ABA"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”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หรือเป็นคติพจน์ประจำชาติว่า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มั่นคงมั่งคั่งยั่งยืน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อันได้แก่การมีเอกราชอธิปไตยและบูรณภาพแห่งเขตอำนาจรัฐการดำรงอยู่อย่างมั่นคงยั่งยืนของสถาบันหลักของชาติการดำรงอยู่อย่างมั่นคงของชาติและประชาชนจากภัยคุกคามทุกรูปแบบ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ความเป็นธรรมและความอยู่ดีมีสุขของประชาชนความยั่งยืนของฐานทรัพยากรธรรมชาติสิ่งแวดล้อม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628A8" w:rsidRDefault="004628A8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0D347F9B" wp14:editId="32101129">
            <wp:simplePos x="0" y="0"/>
            <wp:positionH relativeFrom="column">
              <wp:posOffset>1466215</wp:posOffset>
            </wp:positionH>
            <wp:positionV relativeFrom="paragraph">
              <wp:posOffset>-1301115</wp:posOffset>
            </wp:positionV>
            <wp:extent cx="3518535" cy="6436995"/>
            <wp:effectExtent l="762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034056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7AB458" wp14:editId="18658A49">
            <wp:simplePos x="0" y="0"/>
            <wp:positionH relativeFrom="column">
              <wp:posOffset>1817384</wp:posOffset>
            </wp:positionH>
            <wp:positionV relativeFrom="paragraph">
              <wp:posOffset>195897</wp:posOffset>
            </wp:positionV>
            <wp:extent cx="2926080" cy="6302924"/>
            <wp:effectExtent l="7302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63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ดังนั้นจึงจำเป็นจะต้องกำหนดยุทธศาสตร์ชาติในระยะยาว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เอกชน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มีความมั่นคงมั่งคั่งยั่งยืนเป็นประเทศพัฒนาแล้วด้วยการพัฒนาตามหลักปรัชญาของเศรษฐกิจพอเพียง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”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หรือคติพจน์ประจาชาติ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มั่นคงมั่งคั่งยั่งยืน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มีรายได้สูงอยู่ในกลุ่มประเทศพัฒนาแล้วคนไทยมีความสุขอยู่ดีกินดีสังคมมีความมั่นคงเสมอภาคและเป็นธรรมซึ่งยุทธศาสตร์ชาติที่จะใช้เป็นกรอบแนวทางการพัฒนาในระยะ20ปีต่อจากนี้ไปจะประกอบด้วย6ยุทธศาสตร์ได้แก่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ยุทธศาสตร์ด้านการสร้างการเติบโตบนคุณภาพชีวิตที่เป็นมิตรกับสิ่งแวดล้อมและ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โดยมีสาระสำคัญของแต่ละยุทธศาสตร์สรุปได้ดังนี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ยุทธศาสตร์ด้านความมั่นคง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รวมทั้งสร้างความเชื่อมั่นในกลุ่มประเทศอาเซียนและประชาคมโลกที่มีต่อประเทศไทยกรอบแนวทางที่ต้องให้ความสำคัญ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ขจัดคอร์รัปชั่นสร้างความเชื่อมั่นในกระบวนการยุติธรร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มั่นคงชายแดนและชายฝั่งทะเ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ำนาจเพื่อป้องกันและแก้ไขปัญหาความมั่นคงรูปแบบใหม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กาลังป้องกันประเทศ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รักษาความมั่นคงของฐานทรัพยากรธรรมชาติ  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ประเทศไทยสามารถพัฒนาไปสู่การเป็นประเทศพัฒนาแล้ว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การสร้างความมั่นคงและปลอดภัยด้านอาหารการเพิ่มขีดความสามารถทางการค้าและการเป็นผู้ประกอบการรวมทั้งการพัฒนาฐานเศรษฐกิจแห่งอนาคตทั้งนี้ภายใต้กรอบการปฏิรูปและพัฒนาปัจจัยเชิงยุทธศาสตร์ทุกด้านอันได้แก่โครงสร้างพื้นฐานและระบบ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ศาสตร์เทคโนโลยีและนวัตกรรมการพัฒนาทุนมนุษย์และการบริหารจัดการทั้งในภาครัฐและภาคธุรกิจเอกชนกรอบแนวทางที่ต้องให้ความสำคัญ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มรรถนะทางเศรษฐกิจได้แก่การรักษาเสถียรภาพเศรษฐกิจและสร้างความเชื่อมั่นการส่งเสริมการค้าและการลงทุนที่อยู่บนการแข่งขันที่เป็นธรรมและรับผิดชอบต่อสังคมตลอดจนการ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พัฒนาประเทศสู่ความเป็นชาติการค้าเพื่อให้ได้ประโยชน์จากห่วงโซ่มูลค่าในภูมิภาคและเป็นการยกระดับไปสู่ส่วนบนของห่วงโซ่มูลค่า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การพัฒนาภาคการผลิตและบริการบนฐานของการพัฒนานวัตกรรมและมีความเป็นมิตรต่อสิ่งแวดล้อมโดยมีการใช้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โดยมุ่งสู่ความเป็นเลิศในระดับโลกและในระดับภูมิภาคในอุตสาหกรรมหลายสาขาและในภาคบริการที่หลากหลายตามรูปแบบการดำเนินชีวิตและการดำเนินธุรกิจที่เปลี่ยนไปรวมทั้งเป็นแหล่งอาหารคุณภาพสะอาดและปลอดภัยของโลก</w:t>
      </w:r>
    </w:p>
    <w:p w:rsidR="00604ABA" w:rsidRPr="00604ABA" w:rsidRDefault="00034056" w:rsidP="00604ABA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="00604ABA"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เกษตรโดยเสริมสร้างฐานการผลิตให้เข้มแข็งและยั่งยืน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และการพัฒนาสินค้าเกษตรที่มีศักยภาพและอาหารคุณภาพสะอาดและปลอดภั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อุตสาหกรรมโดยพัฒนาอุตสาหกรรมศักยภาพยกระดับการพัฒนาอุตสาหกรรมปัจจุบันที่มีศักยภาพสูงและพัฒนาอุตสาหกรรมอนาคตที่มีศักยภาพโดยการใช้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บริการโดยขยายฐานการบริการให้มีความหลากหลายมีความเป็นเลิศและเป็นมิตรต่อสิ่งแวดล้อมโดยการยกระดับบริการที่เป็นฐานรายได้เดิมเช่นการท่องเที่ยวและพัฒนาให้ประเทศไทยเป็นศูนย์กลางการให้บริการสุขภาพธุรกิจบริการด้านการเงินและธุรกิจบริการที่มีศักยภาพอื่น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ๆเป็นต้น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ยกระดับผลิตภาพแรงงานและพัฒนาวิสาหกิจขนาดกลางและขนาดย่อม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(SMEs)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สู่สากลและพัฒนาวิสาหกิจชุมชนและสถาบันเกษตรกร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จัดระบบผังเมืองที่มีประสิทธิภาพและมีส่วนร่วมมีการจัดการสิ่งแวดล้อมเมืองและโครงสร้างพื้นฐานทางสังคมและเศรษฐกิจที่สอดคล้องกับศักย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ลงทุนพัฒนาโครงสร้างพื้นฐานในด้านการขนส่งด้านพลังงานระบบเทคโนโลยีสารสนเทศและการสื่อสารและการวิจัยและ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ความร่วมมือกับนานาชาติในการสร้างความมั่นคงด้านต่างๆเพิ่มบทบาทของไทยในองค์กรระหว่างประเทศรวมถึงสร้างองค์ความรู้ด้านการต่าง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ยุทธศาสตร์การพัฒนาและเสริมสร้างศักยภาพคน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ใจสติปัญญามีความเป็นสากลมีทักษะการคิดวิเคราะห์อย่างมีเหตุผลมีระเบียบวินัยเคารพกฎหมายมีคุณธรรมจริยธรรมรู้คุณค่าความเป็นไทยมีครอบครัวที่มั่นคงกรอบแนวทางที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ต้องให้ความสำคัญอาทิ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การปลูกฝังระเบียบวินัยคุณธรรมจริยธรรมค่านิยมที่พึงประสงค์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ลดความเหลื่อมล้าไปสู่สังคมที่เสมอภาคและเป็นธรรมกรอบแนวทางที่ต้องให้ความสำคัญ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และมีความมั่นคงด้านน้า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กรอบแนวทางที่ต้องให้ความสำคัญ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การจัดระบบอนุรักษ์ฟื้นฟูและป้องกันการทำลายทรัพยากรธรรมชาติ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ลุ่มน้ำเน้นการปรับระบบการบริหารจัดการอุทกภัยอย่าง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ยุทธศาสตร์ด้านการปรับสมดุลและพัฒนาระบบ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จัดการภาครัฐเพื่อให้หน่วยงานภาครัฐมีขนาดที่เหมาะสมกับบทบาทภารกิจมีสมรรถนะสูงมีประสิทธิภาพและประสิทธิผลกระจายบทบาทภารกิจไปสู่ท้องถิ่นอย่างเหมาะสมมี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บาลกรอบแนวทางที่ต้องให้ความสำคัญ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การวางระบบบริหารราชการแบบ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การปรับปรุงกฎหมายและระเบียบต่างๆให้ทันสมัยเป็นธรรมและเป็นสากล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กลไกการขับเคลื่อนกระบวนการพัฒนา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ใช้เป็นแนวทางในการจัดทาแผนยุทธศาสตร์การพัฒนาประเทศในด้านต่างๆอาทิแผนพัฒนาเศรษฐกิจและสังคมแห่งชาติแผนเฉพาะด้านต่างๆเช่นด้านความมั่นคงเศรษฐกิจการศึกษาศิลปวัฒนธรรมฯลฯแผนปฏิบัติการในระดับกระทรวงและในระดับพื้นที่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ของประเทศเพื่อขับเคลื่อนการพัฒนาอย่างมีเอกภาพให้บรรลุเป้าหมายโดยจะต้องอาศัยการประสานความร่วมมือจากหลายภาคส่วนภายใต้ระบบประชารัฐคือความร่วมมือของภาครัฐภาคเอกชนภาคประชาชนและประชาสังคมทั้งนี้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เพื่อที่ส่วนราชการและหน่วยงานต่างๆจะสามารถขับเคลื่อนการพัฒนาได้อย่างต่อเนื่องและ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ปัจจัยความสำเร็จของยุทธศาสตร์ชาติ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สาระของยุทธศาสตร์ชาติ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วิสัยทัศน์ระยะยาวที่ชัดเจนมีการกำหนดเป้าหมายและภาพในอนาคตของประเทศที่ชัดเจนและเป็นที่เข้าใจรับรู้และยอมรับเป็นเจ้าของร่วมกันสามารถถ่ายทอดเป้าหมายของยุทธศาสตร์ชาติสู่เป้าหมายเฉพาะด้านต่างๆตามระยะเวลาเป็นช่วงๆของหน่วยงานปฏิบัติได้และมีการกำหนดตัวชี้วัดที่สามารถวัดผลสัมฤทธิ์ได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ระบบและกฎหมาย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ฎหมายรองรับมีกลไกเชื่อมโยงกับแผนพัฒนาเศรษฐกิจและสังคมแห่งชาติและแผนในระดับต่างๆเพื่อให้ส่วนราชการนายุทธศาสตร์ชาติไปปฏิบัติรวมทั้งกรอบกฎหมายด้านการจัดสรรงบประมาณให้สามารถระดมทรัพยากรเพื่อผลักดันขับเคลื่อนการดาเนินการตามยุทธศาสตร์ชาติอย่างมี</w:t>
      </w:r>
      <w:proofErr w:type="spellStart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ละกรอบกฎหมายที่จะกำหนดให้การดาเนินการตามยุทธศาสตร์ชาติมีความต่อเนื่องรวมทั้งมีระบบการติดตามและประเมินผลอย่างเป็นระบบในทุกระดับ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กลไกสู่การปฏิบัติ</w:t>
      </w:r>
      <w:r w:rsidRPr="00604AB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มีกลไกที่สอดรับ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ดคล้องตั้งแต่ระดับการจัดทายุทธศาสตร์การนำไปสู่การปฏิบัติและการติดตามประเมินผลรวมทั้งมีกลไกในการกำกับดูแล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สามารถกำหนดแผนงานโครงการให้สอดคล้องกับเป้าหมายที่กำหนดไว้ในยุทธศาสตร์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1.2 แผนพัฒนาเศรษฐกิจและสังคมแห่งชาติ ฉบับที่ 12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11 (พ.ศ. 2555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2559)ได้สิ้นสุดลงและการจัดทำแผนพัฒนาเศรษฐกิจและสังคมแห่งชาติ  ฉบับที่  12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แต่ได้กำหนดทิศทางของแผนพัฒนาเศรษฐกิจและสังคมแห่งชาติฉบับที่12เอาไว้แล้ว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ดังนั้น  เพื่อให้การจัดทำแผนพัฒนาสามปี (พ.ศ. 2560 – 2562) ของเทศบาลตำบลบ้านเหลื่อม   มีความสอดคล้องกับทิศทางแผนพัฒนาเศรษฐกิจและสังคมแห่งชาติ ฉบับที่ 12 เทศบาล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เทศบาล  ซึ่งทิศทางของแผนพัฒนาเศรษฐกิจและสังคมแห่งชาติฉบับที่12มีรายละเอียดดังนี้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กรอบแนวคิดและหลักการ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2560 – 2564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ที่อาจก่อให้เกิดความเสี่ยงทั้งจากภายในและภายนอกประเทศอาทิกระแสการเปิดเศรษฐกิจเสรีความท้าทายของเทคโนโลยีใหม่ๆการเข้าสู่สังคมผู้สูงอายุการเกิดภัยธรรมชาติที่รุนแรงประกอบกับสภาวการณ์ด้านต่างๆทั้งเศรษฐกิจสังคมทรัพยากรธรรมชาติและสิ่งแวดล้อมของประเทศในปัจจุบันที่ยังคงประสบปัญหาในหลายด้านเช่นปัญหาผลิตภาพการผลิตความสามารถในการแข่งขันคุณภาพการศึกษาความเหลื่อมล้ำทางสังคมเป็นต้นทำให้การพัฒนาในช่วงแผนพัฒนาฯ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จึงจำเป็นต้องยึดกรอบแนวคิดและหลักการในการวางแผนที่สำคัญดังนี้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การน้อมน้าและประยุกต์ใช้หลักปรัชญาของเศรษฐกิจพอเพียง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คนเป็นศูนย์กลางของการพัฒนาอย่างมีส่วนร่วม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การสนับสนุนและส่งเสริมแนวคิดการปฏิรูปประเทศและ</w:t>
      </w:r>
    </w:p>
    <w:p w:rsid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การพัฒนาสู่ความมั่นคงมั่งคั่งยั่งยืนสังคมอยู่ร่วมกันอย่างมีความสุข</w:t>
      </w: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34056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34056" w:rsidRPr="00604ABA" w:rsidRDefault="00034056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2.สถานะของประเทศ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2.1.1  3 ปีแรกของแผนพัฒนาฯฉบับที่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 w:rsidR="00946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แม้ว่าเศรษฐกิจของไทยในระยะที่ผ่านมา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ยกเว้นช่วงวิกฤตการณ์ทางเศรษฐกิจปี2540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จะขยายตัวได้ดีเฉลี่ยประมาณร้อยละ5ต่อปีจนท้าให้รายได้ประชาชาติต่อหัว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(GNP Per Capita)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มาอยู่ที่ประมาณ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196,240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บาทหรือประมาณ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6,041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ต่อคนต่อปีซึ่งท้าให้ประเทศไทยได้ขยับฐานะขึ้นมาเป็นประเทศรายได้ปานกลางขั้นสูง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(Upper Middle Income Country)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แต่ในระยะ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ปีที่ผ่านมาการขยายตัวทางเศรษฐกิจชะลอตัวลงและมีความผันผวนโดยขยายตัวเฉลี่ยเพียงร้อยละ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ชะลอจากร้อยละ 5.7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โดยสาเหตุที่สำคัญประการหนึ่งมาจากการชะลอตัวของการลงทุนโดยรวมอย่างต่อเนื่องดังจะเห็นได้จากสัดส่วนการลงทุนรวมต่อผลิตภัณฑ์มวลรวมในประเท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(Gross Domestic Product : GDP)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ลดลงจากร้อยละ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2534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2539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นอกจากนี้เมื่อเทียบกับประเทศอื่นๆ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ในภูมิภาคจะพบว่าอัตราการขยายตัวของการลงทุนของไทยโดยเฉลี่ยในช่วงปี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อยู่ที่ประมาณร้อยละ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การปรับโครงสร้างการผลิตสู่ประเทศรายได้ปานกลางขั้นสูงแต่ความสามารถในการแข่งขันเริ่มลดลง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สัดส่วนของภาคเกษตรอุตสาหกรรมและบริการในปี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ที่ระดับร้อยละ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9.9 25.4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64.7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7.2  28.5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 64.3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ตามล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ดับ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(Supporting Industry)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จนประเทศไทยกลายเป็นประเทศรายได้ปานกลางขั้นสูง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ประกอบกับผลิตภาพการผลิตของปัจจัยการผลิตรว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(Total Factor Productivity : TFP)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9.7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ต่อปีในช่วงแผนพัฒนาฯ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เป็นเฉลี่ยร้อยละ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ปีของแผนพัฒนาฯ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ผลิตภาพการผลิตของปัจจัยการผลิตรวม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(TFP)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="0003405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แม้ว่าการขยายตัวของผลิตภาพการผลิตรวมในช่วงก่อนแผนพัฒนาฯฉบับที่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อยู่ในระดับที่น่าพอใจก็ตามแต่มีแนวโน้มลดลงในระยะ8ปีที่ผ่านมา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ทั้งนี้การขยายตัวของผลิตภาพการผลิตรวมลดลงจาก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3.32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ในช่วงแผนพัฒนาฯฉบับที่9เป็นร้อยละ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2.05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ในช่วงครึ่งแรกของแผนพัฒนาฯ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และเพิ่มแรงขับเคลื่อนจากผลิตภาพการผลิตของปัจจัยแรงง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2.1.4  การลดลงของความแข็งแกร่งด้านเสถียรภาพทางเศรษฐกิจจะเป็นอุปสรรคต่อการแก้ไขปัญหาเชิงโครงสร้างการรองรับเงื่อนไขในระบบเศรษฐกิจโลกและการด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เนินนโยบายและการบริหารจัดการเศรษฐกิจในอนาคต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2524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แต่การให้ความสำคัญกับการรักษาวินัยทางการเงินและการคลังท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เสถียรภาพของเศรษฐกิจไทยอยู่ในเกณฑ์ที่แข็งแกร่งโดยเฉพาะเมื่อเทียบกับประเทศที่มีระดับการพัฒนาในระดับใกล้เคียงกันอย่างไรก็ตามเสถียรภาพทางเศรษฐกิจซึ่งเป็นจุดแข็งของเศรษฐกิจไทยและเอื้ออ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นวยต่อการขยายตัวทางเศรษฐกิจมาอย่างต่อเนื่องเริ่มมีสัญญาณที่จะเป็นข้อจ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กัดต่อการขยายตัวทางเศรษฐกิจในระยะยาวมากขึ้นโดยเฉพาะหนี้สาธารณะซึ่งเพิ่มขึ้นจากเฉลี่ยร้อยละ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37.9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42.2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ปีแรกของแผนพัฒนาฯฉบับที่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ต่างประเทศมีพลังการขับเคลื่อนมากกว่าไทย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และประเทศที่มีความก้าวหน้าและความสามารถในการแข่งขันทางนวัตกรรมและความคิดสร้างสรรค์โดย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WEF (World Economic Forum)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144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ประเทศและในปี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IMD (International Institute for Management Development)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ได้จัดอันดับไว้ที่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ประเทศชั้นน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ในขณะที่ผลการวิจัยประเทศที่มีความสะดวกในการเข้าไปประกอบธุรกิจประจ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2558 หรือ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Ease of Doing Business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2015 ซึ่งดำเนินการโดยธนาคารโลกนั้นประเทศไทยได้รับการจัดให้อยู่ในอันดับที่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189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ประเทศทั่วโลก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2.1.6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สถานการณ์การพัฒนาวิทยาศาสตร์เทคโนโลยีวิจัยและนวัตกรรมของประเทศได้รับการยกระดับดีขึ้น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การผนึกกำลังของหน่วยงานด้านวิทยาศาสตร์เทคโนโลยีวิจัยและนวัตกรรมและเชื่อมโยงให้เกิดความมั่นใจของภาคธุรกิจเอกชนแต่ยังคงอยู่ในระดับต่ำเมื่อเปรียบเทียบกับกลุ่มประเทศที่มีรายได้สูงโดย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และด้านเทคโนโลยีที่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ประเทศที่จัดอันดับโดย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IMD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ลดลงเมื่อเทียบกับอันดับที่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43 ตามลำดับในปี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และตลอดช่วงระยะเวลา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2556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ค่าเฉลี่ยการลงทุนด้านการวิจัยและพัฒนาต่อ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ยังคงอยู่ในระดับร้อยละ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0.17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2556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ข้อมูลล่าสุด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0.48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โดยเป็นการลงทุนวิจัยและพัฒนาจากภาครัฐประมาณร้อยละ53และจากภาคเอกชนประมาณร้อยละ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ณะที่ประเทศที่พัฒนาแล้วเช่นเกาหลีใต้ญี่ปุ่นสหรัฐอเมริกาออสเตรเลียมีค่าใช้จ่ายเพื่อการวิจัยและพัฒนาอยู่ที่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4.03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3.35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2.79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2.27 ต่อ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ตามลำดับ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เทคโนโลยีวิจัยและนวัตกรรมในระดับก้าวหน้าโดย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บุคลากรด้านการวิจัยและพัฒนามีจ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คนต่อประชากร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10,000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ซึ่งเมื่อเปรียบเทียบกับประเทศพัฒนาแล้วส่วนใหญ่จะอยู่ที่ระดับ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20-30คนต่อประชากร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10,000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2.1.7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สถานการณ์ด้านโครงสร้างพื้นฐานยังคงมีปัญหาในหลายๆด้าน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ำและทางรางได้ตามเป้าหมายและยังขาดการพัฒนาคุณภาพการให้บริการการบริหารจัดการกิจการประปายังขาดเอกภาพการให้บริการ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ประปายังกระจุกในเขตนครหลวงและเขตเมืองหลักในภูมิภาคและมีแหล่งน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ดิบไม่เพียงพอการให้บริการ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ICT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ังไม่ทั่วถึงกระจุกตัวอยู่ในเมืองและมีราคาค่อนข้างสูง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นอกจากนั้นการส่งเสริมการวิจัยและพัฒนาเทคโนโลยีและการพัฒนานวัตกรรมด้านพลังงานและ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ICT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อยู่ในระดับต่ำและมีข้อจ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ยังไม่สามารถพัฒนาต่อยอดในเชิงพาณิชย์ได้อย่างเป็นรูปธรรมนอกจากนี้ด้านบุคลากรและการบริหารจัดการรวมทั้งกฎหมายที่เกี่ยวข้องกับการบริหารจัดการด้านโครงสร้างพื้นฐานยังขาดประสิทธิภาพโดยเฉพาะการคุ้มครองทรัพย์สินทางปัญญาการทำธุรกรรม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อิเล็กทรอนิกส์การรักษาความปลอดภัยและข้อจ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กัดต่อการท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ธุรกิจใหม่และการประกอบกิจการในต่างประเทศตลอดจนบุคลากรด้าน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เช่นความรู้ด้านภาษาความรู้ด้านเทคโนโลยีและความรู้ในการดำเนินธุรกิจต่างประเทศเป็นต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ประชากรเปลี่ยนแปลงเข้าสู่การเป็นสังคมสูงวัยแต่ยังคงมีปัญหาทั้งในเชิงปริมาณและคุณภาพของประชากรในทุกช่วงวัย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เนื่องจากปัจจัยหลักๆได้แก่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กรวัยเด็กของไทยมีจานวนลดลงอย่างรวดเร็วมีพัฒนาการไม่สมวัยและการตั้งครรภ์ในกลุ่มวัยรุ่นที่มีแนวโน้มเพิ่มขึ้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อัตราการเจริญพันธุ์รวมลดลงจาก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6.3 คนในช่วงปี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2507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2508 เป็น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1.62คนในช่วงปี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2548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25558 และคาดว่าในปี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2583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จะลดลงเหลือเพียง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ลังแรงงานมีแนวโน้มลดลงและแรงงานกว่าร้อยละ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30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เป็นประชากรกลุ่มเจเนอ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เรชั่น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Y (Gen Y)*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ขณะที่ผลิตภาพแรงงานยังเพิ่มขึ้นช้าซึ่งจะเป็นข้อจ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กัดต่อการพัฒนาในระยะต่อไป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กำลังแรงงานของไทยมีจำนวน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38.9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ล้านคนในช่วงปี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2555-2557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และเริ่มลดลงร้อยละ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0.1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0.2ในปี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2557ขณะที่ผลิตภาพแรงงานเฉลี่ยเพิ่มขึ้นร้อยละ 2.2 ต่อปีในช่วง 10 ปีที่ผ่านมา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 2548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แต่ยังต่ำกว่าประเทศเพื่อนบ้าน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มาเลเซีย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เท่าตัวและสิงคโปร์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เท่าตัวและกำลังแรงงานกว่าร้อยละ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65.1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มีการศึกษาระดับมัธยมต้นและต่ำกว่านอกจากนี้กำลังแรงงานกลุ่มเจเนอ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เรชั่น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วายซึ่งมีจำนวนร้อยละ 27 ของประชากรในปี 2553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มีลักษณะความเป็นปัจ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จัย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ูงไม่ให้ความสำคัญกับการมีครอบครัวส่งผลต่อรูปแบบการประกอบอาชีพและอัตราการเจริญพันธุ์รวมของประเทศในอนาคต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สะท้อนถึงภาระค่าใช้จ่ายด้านสุขภาพที่เพิ่มมากขึ้นขณะที่ผู้สูงอายุจ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นวนมากยังมีรายได้ไม่เพียงพอในการยังชีพ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ผู้สูงอายุมีแนวโน้มเพิ่มขึ้นจาก 10.3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ร้อยละ 16.2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 20.5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ร้อยละ 32.1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2583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แม้ผู้สูงอายุมีส่วนร่วมในกำลังแรงงานเพิ่มขึ้นแต่มีรายได้ไม่เพียงพอกับค่าใช้จ่ายเนื่องจากมีการออมน้อยและแหล่งรายได้หลักร้อยละ 78.5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ของรายได้ทั้งหมดมาจากการเกื้อหนุนของบุตร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3.6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คนในปี 2543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เหลือ 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โดยครัวเรือนเดียวครัวเรือน 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รุ่นและครัวเรือนแหว่งกลางมีการขยายตัวมากที่สุดในช่วงปี 2543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คนไทยยังมีปัญหาเชิงคุณภาพทั้งด้านสุขภาพการเรียนรู้และคุณธรรมจริยธรรม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โดยคนไทยมีอายุคาดเฉลี่ยสูงขึ้นอายุคาดเฉลี่ยเมื่อแรกเกิดของคนไทยปี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เพศชาย 71.3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ปีเพศหญิง 78.2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แต่เสียชีวิตก่อนวัยอันควรจากโรคและการบาดเจ็บเนื่องจากโรคไม่ติดต่อและอุบัติเหตุอย่างไรก็ตามคนไทยได้รับโอกาสทางการศึกษาสูงขึ้น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นวนปีการศึกษาเฉลี่ยของประชากรวัยแรงงานอายุ 15.59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ปีเพิ่มขึ้นอย่างต่อเนื่องโดยช่วงปี 2551-2556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มีการศึกษาเฉลี่ย 8.9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ขณะที่คุณภาพการศึกษาอยู่ในระดับต่ำสะท้อนได้จากคะแนนผลสัมฤทธิ์ทางการเรียนของนักเรียนขั้นพื้นฐา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(O-NET)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2556 มีค่าเฉลี่ยต่ำกว่าร้อยละ 50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นอกจากนี้คนไทยส่วนใหญ่มีปัญหาด้านคุณธรรมจริยธรรมโดยผลการวิจัยและการสำรวจต่างๆ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พบว่าปัญหาสำคัญที่สุดคือความซื่อสัตย์สุจริตและการทุจริต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คอร์รัป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ชันโดยเห็นว่าต้องส่งเสริมคุณธรรมจริยธรรมในสังคมไทยเร่งด่วน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สถานการณ์ความยากจนมีแนวโน้มลดลงแต่ยังคงมีความเหลื่อมล้ำของการกระจายรายได้</w:t>
      </w:r>
      <w:r w:rsidR="0003405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สัดส่วนคนจนลดลงอย่างต่อเนื่องจากร้อยละ 42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เหลือร้อยละ 10.9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แต่ความยากจนยังกระจุกตัวหนาแน่นในภาคตะวันเฉียงเหนือและภาคเหนือขณะที่ความเหลื่อมล้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ด้านรายได้มีแนวโน้มดีขึ้นเล็กน้อยค่าสัมประสิทธิ์ความไม่เสมอภาค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</w:rPr>
        <w:t>Gini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Coefficient)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ด้านรายได้ลดลงจาก 0.484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ในปี 2554 เหลือ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0.465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2556 อย่างไรก็ตามความแตกต่างของรายได้ระหว่างกลุ่มคนรวยที่สุดกับกลุ่มคนจนที่สุดแตกต่างกันถึง 34.9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โดยกลุ่มคนรวยที่สุดร้อยละ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ถือครองรายได้สูงถึงร้อยละ 36.8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ของรายได้ทั้งหมดขณะที่กลุ่มคนจนที่สุดร้อยละ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ถือครองรายได้เพียงร้อยละ 1.1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าเหตุพื้นฐานที่สำคัญจากโครงสร้างเศรษฐกิจที่ไม่สมดุลส่งผลให้การกระจายประโยชน์ของการพัฒนาไปยังกลุ่มคน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ในสังคมไม่ทั่วถึง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*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ประชากรที่เกิดช่วงปี 2555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2546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2.2.5 ความเหลื่อมล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ระหว่างกลุ่มคนยังคงเป็นปัญหาสำคัญของสังคมไทย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อันเนื่องมาจาก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340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 20 มีการถือครองที่ดินมากที่สุดมีสัดส่วนการถือครองที่ดินสูงกว่ากลุ่มผู้ถือครองที่ดินร้อยละ 20 ที่มีการถือครองที่ดินน้อยที่สุด 325.7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เนื่องจากปัญหากรรมสิทธิ์ที่ดินและการขาดประสิทธิภาพในการบริหารจัดการที่ดินว่างเปล่าของ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็กยากจนยังเข้าไม่ถึงการศึกษาขั้นพื้นฐานขณะที่โอกาสในการเข้าถึงการศึกษาในระดับปริญญาตรียังมีความแตกต่างกันตามฐานะของกลุ่มประชากรระหว่างเขตเมือง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ชนบทและระหว่างภูมิภาค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มีปัจจัยหลักมาจากปัญหาเรื่องค่าครองชีพและการเดินทางไปศึกษาโดยกลุ่มประชากรร้อยละ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ที่มีฐานะความเป็นอยู่ดีที่สุดมีโอกาสเข้าถึงการศึกษาระดับปริญญาตรีมากกว่ากลุ่มประชากรร้อยละ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ที่มีฐานะความเป็นอยู่ด้อยที่สุดประมาณ 19.1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เท่านักศึกษาในเขตเมืองมีโอกาสสูงกว่านักศึกษาในเขตชนบทประมาณ 2.2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กันระหว่างภูมิภาค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โดยเฉพาะการกระจายทรัพยากรทางการแพทย์และสาธารณสุขอาทิจากการสำรวจทรัพยากรสาธารณสุขในปี 2556พบว่าอัตราส่วนแพทย์ต่อประชากรระหว่างกรุงเทพฯ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และภาคตะวันออกเฉียงเหนือต่างกันถึง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3.6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แรงงานอิสระเข้าถึงการคุ้มครองมากขึ้นจากการเข้าถึงการประกันตนตามมาตรา 50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ที่เพิ่มขึ้นจาก 1.29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ล้านคนในปี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 2.471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ล้านคนในปี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ทำให้แรงงานในระบบมีสัดส่วนเพิ่มขึ้นเป็นร้อยละ 42.4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อย่างไรก็ตามแรงงานในระบบได้รับค่าจ้างเฉลี่ยสูงกว่าแรงงานนอกระบบประมาณ 2.1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เท่าในปี 2556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ระชาชนไม่เข้าใจกฎหมายเข้าไม่ถึงกระบวนการยุติธรรมและหน่วยงานในกระบวนการยุติธรรมขาดการบูร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ในการทำงานนอกจากนี้ผู้มีรายได้น้อยมักไม่ได้รับความเป็นธรรม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2.2.6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คนไทยมีความมั่นคงทางสังคมมากขึ้น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จากการที่คนไทยกว่าร้อยละ 99.9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ได้รับความคุ้มครองทางด้านสุขภาพโดยอยู่ภายใต้ระบบประกันสุขภาพถ้วนหน้าร้อยละ 73.8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ระบบประกันสังคมร้อยละ  16.7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และระบบสวัสดิการรักษาพยาบาลข้าราชการ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รัฐวิสาหกิจร้อยละ 7.1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ขณะที่กลุ่มผู้ด้อยโอกาสมีหลักประกันทางรายได้มั่นคงขึ้นและมีความครอบคลุมมากขึ้นโดยในปี 2558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8.3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ล้านคนจากผู้สูงอายุทั้งประเทศ 10.4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ล้านคนส่วนผู้พิการได้รับเบี้ยยังชีพเพิ่มขึ้นเป็น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800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บาทครอบคลุมผู้พิการร้อยละ 89.5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สวัสดิการด้านที่อยู่อาศัยยังไม่ครอบคุลมกลุ่มผู้มีรายได้น้อยและผู้ยากไร้แม้ว่ารัฐจัดสวัสดิการด้านที่อยู่อาศัยภายใต้โครงการต่างๆแต่ปัจจุบันกลุ่มผู้มีรายได้น้อยและรายได้ปานกลางยังไม่มีกรรมสิทธิ์ในที่อยู่อาศัยถึง 4.544,926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อย่างไรก็ตาม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2.2.7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="00946C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าทิการให้คุณค่ากับความสนุกสนานและความสะดวกสบายละเลยเรื่องวินัยมีความเห็นแก่ตัวไม่รู้จักเสียสละไม่เอื้อเฟื้อเผื่อแผ่และขาดความรับผิดชอบนอกจากนี้ยังมีแนวโน้มการเป็นสังคมพหุวัฒนธรรม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2.2.8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ข้มแข็งของชุมชนมีแนวโน้มที่ดีขึ้นชุมชนสามารถแก้ปัญหาและสนองตอบความต้องการของชุมชนด้วยตนเองได้ดีขึ้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โดยมีกระบวนการจัดท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แผนชุมชนที่ครอบคลุมทุกพื้นที่และ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แผนพัฒนาอำเภอ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มีการรวมกลุ่มท้ากิจกรรมทั้งด้านเศรษฐกิจสังคมสิ่งแวดล้อมและเชื่อมโยงเป็นเครือข่ายเพิ่มขึ้นจาก 142,632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แห่งในปี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 152,377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แห่งในปี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ส่วนใหญ่เป็นกลุ่มธุรกิจชุมชนและอาชีพร้อยละ 32.51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ขององค์กรทั้งหมดและองค์กรการเงินร้อยละ 26.77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2.2.9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ในช่วงระยะเวลากว่า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ปีที่ผ่านมาความขัดแย้งในเชิงความคิดเห็นทางการเมืองของกลุ่มต่างๆ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รุนแรงมากขึ้นนำไปสู่ความสูญเสียต่อชีวิตทรัพย์สินและส่งผลกระทบสภาพจิตใจของประชาชนทั้งทางตรงและทางอ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ธรรมชาติส่วนใหญ่ถูกนาไปใช้ในการพัฒนาจานวนมาก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พื้นที่ป่าไม้ลดลง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ประชากรที่เพิ่มมากขึ้นท้าให้ความต้องการใช้ที่ดินเพื่อการผลิตทางการเกษตรการอยู่อาศัยและการพัฒนาโครงสร้างพื้นฐานเพิ่มมากขึ้นตามไปด้วยพื้นที่ป่าไม้จึงถูกบุกรุก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ลายมากขึ้นโดยพื้นที่ป่าไม้ลดลงจาก 171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02 ล้านไร่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หรือร้อยละ 53.33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ของพื้นที่ทั้งหมดของประเทศในปี 2504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 102ล้านไร่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หรือคิดเป็นร้อยละ 31.6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2556</w:t>
      </w:r>
    </w:p>
    <w:p w:rsidR="00604ABA" w:rsidRPr="00604ABA" w:rsidRDefault="00604ABA" w:rsidP="00946CD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ทรัพยากรดินเสื่อมโทรมทาให้ความหลากหลายทางชีวภาพถูกคุกคาม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ดินเกษตรกรรมเสื่อมคุณภาพการชะล้างพังทลายของดินนอกจากนี้ยังมีปัญหาพื้นที่สูงชันหรือพื้นที่ภูเขาซึ่งมี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กัดในการน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ไปใช้ประโยชน์การใช้ทรัพยากรที่ดินของประเทศยังไม่มีประสิทธิภาพและขาดการบูร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ของหน่วยงานที่เกี่ยวข้องการบริหารจัดการที่ดินมีปัญหาความไม่เป็นธรรมและการกระจายสิทธิการถือครองที่ดินความหลากหลายทางชีวภาพกำลังตกอยู่ภายใต้ภาวะถูกคุกคามโดยมีสาเหตุมาจากการสูญเสียระบบนิเวศป่าไม้อย่างต่อเนื่องเป็นเวลาน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ป่าชายเลนและระบบนิเวศชายฝั่งถูกทาลาย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และมีการเปลี่ยนสภาพไปใช้ประโยชน์อื่นๆจ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นวนมากเช่นการเพาะเลี้ยงชายฝั่งโดยเฉพาะการท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นากุ้งการขยายตัวของเมืองและอุตสาหกรรมท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ให้พื้นที่ป่าชายเลนลดลงจากปี 2504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ที่มีพื้นที่ป่าชายเลนกว่า 2.3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ล้านไร่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เหลือเพียง 1.5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ล้านไร่ในปี 2552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คิดเป็นการลดลงร้อยละ 34.8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ให้รัฐเริ่มมีนโยบายปกป้องป่าชายเลนอย่างจริงจังโดยไม่อนุญาตการต่อสัมปทานบัตรทั้งหมดตั้งแต่ปี 2534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และห้ามการใช้ประโยชน์อื่นๆ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อย่างไรก็ตามในระหว่างปี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พบว่าป่าชายเลนมีสภาพดีขึ้นในปี 2554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ผลผลิตประมงทะเลมีปริมาณเพียง 1.61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ล้านตันลดลงจากปี 2549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ที่มีปริมาณ 2.42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ล้านตันในขณะที่พื้นที่เพาะเลี้ยงสัตว์น้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ชายฝั่งของประเทศไทยยังคงขยายตัวอย่างต่อเนื่องจากปริมาณความต้องการสัตว์น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ที่เพิ่มมากขึ้น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การผลิตพลังงานในประเทศไม่เพียงพอกับความต้องการแต่ประสิทธิภาพการใช้พลังงานดีขึ้น</w:t>
      </w:r>
      <w:r w:rsidR="00946C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ความต้องการใช้พลังงานของประเทศเพิ่มขึ้นตลอด 30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ท้าให้ต้องน้าเข้าจากต่างประเทศเพิ่มขึ้นโดยใน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ต้องน้าเข้าเพิ่มขึ้นร้อยละ 6อยู่ที่ระดับ1.08ล้านบาร์เรลเทียบเท่าน้ามันดิบต่อวันคิดเป็นร้อยละ 54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ความต้องการใช้ในปี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และคิดเป็นร้อยละ 12.5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มันดิบมีการน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เข้าสูงที่สุดคิดเป็นร้อยละ 76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ของการน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เข้าพลังงานทั้งหมดขณะที่การใช้พลังงานเชิงพาณิชย์ขั้นต้นในปี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เพิ่มขึ้นร้อยละ 6.8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อยู่ที่ระดับ 1.981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นบาร์เรลเทียบเท่าน้ามันดิบต่อวันทั้งนี้ประสิทธิภาพการใช้พลังงานของประเทศไทยมีแนวโน้มดีขึ้นโดยมีอัตราการเพิ่มขึ้นของการใช้พลังงานต่ำกว่าอัตราขยายตัวขอ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โดยในปี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ร้อยละ 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ขณะที่มีการใช้พลังงานเพิ่มขึ้นเพียงร้อยละ 0.6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ประเทศไทยประกอบด้วย 25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ลุ่มน้ำหลักน้ำทำตามธรรมชาติมีปริมาณรวม 285,227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ล้านลูกบาศก์เมตรขณะที่การพัฒนาแหล่งเก็บกักน้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ในประเทศมีความจุคิดเป็นร้อยละ 28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ของปริมาณน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ท่าธรรมชาติมีแอ่งน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บาดาลทั้งหมด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27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แอ่งน้ำบาดาลมีปริมาณการกักเก็บในชั้นน้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บาดาลรวมประมาณ 1.13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ล้านลูกบาศก์เมตรมีศักยภาพที่จะพัฒนาขึ้นมาใช้ได้โดยไม่กระทบต่อปริมาณน้าบาดาลที่มีอยู่ได้รวมปีละ 68,200 ล้านลูกบาศก์เมตรอย่างไรก็ตามการพัฒนาน้าบาดาลขึ้นมาใช้มีข้อจ้ากัดในเรื่องขงความคุ้มทุนเนื่องจากมีค่าใช้จ่ายในการสูบน้ำ และการดำเนินการสำรวจสูงขณะที่ภาพรวมความต้องการใช้น้าในประเทศในปี 2557มีจำนวนประมาณ 151,750ล้านลูกบาศก์เมตรโดยที่ศักยภาพของการเข้าถึงแหล่งน้าของภาคส่วนต่างๆมีจำนวน 102,140ล้านลูกบาศก์เมตรและยังไม่สามารถจัดสรรน้าตามความต้องการได้อีกประมาณ 49,610ล้านลูกบาศก์เมตร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="000340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1.04กิโลกรัม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วันในปี 2553เป็น 1.11กิโลกรัม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วันในปี 2557 สถานที่กำจัดขยะแบบถูกต้องตามหลักวิชาการมีเพียงร้อยละ 19และมีการนำมูลฝอยกลับไปใช้ประโยชน์เพียงร้อยละ18 ทำให้มีปริมาณขยะสะสมตกค้างเพิ่มสูงขึ้นถึง  19.9ล้านตันในปี 2556 ของเสียอันตรายในปี 2557มีประมาณ 2.69ล้านตันโดยขยะอิเล็กทรอนิกส์มีแนวโน้มเพิ่มขึ้นร้อยละ 10ต่อปีเนื่องจากความก้าวหน้าทางเทคโนโลยีที่มีการปรับเปลี่ยนอย่างรวดเร็วส่งผลให้ในอนาคตอาจต้องประสบปัญหาการกำจัดซากของเสียเหล่านี้หากภาครัฐไม่มีมาตรการหรือมีกฎหมายควบคุมการรีไซเคิลขยะอย่างครบวงจรขณะที่การจัดการของเสียอันตรายจากภาคอุตสาหกรรมสามารถจัดการได้ประมาณร้อยละ 70โดยภาคอุตสาหกรรมมีการน้าของเสียอันตรายกลับมาใช้ประโยชน์ใหม่มากขึ้นแต่ยังพบการลักลอบทิ้งกากอุตสาหกรรมในหลายพื้นที่อย่างต่อเนื่องเนื่องจากต้นทุนในการกำจัดสู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มลพิษทางอากาศยังเกินมาตรฐานหลายแห่งแต่มีแนวโน้มดีขึ้น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บสารมลพิษทางอากาศเกินค่ามาตรฐานในหลายพื้นที่ของประเทศและที่เป็นปัญหาสำคัญได้แก่ฝุ่นละอองก๊าซโอโซนและสารอินทรีย์ระเหยง่า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(VOCs)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มีพื้นที่วิกฤติในเขตพื้นที่มาบตาพุดจังหวัดระยองที่ยังคงประสบปัญหาสารอินทรีย์ระเหยง่ายในขณะที่พื้นที่อื่นเช่นกรุงเทพฯปทุมธานีเชียงใหม่ขอนแก่นพบสารเบนซินเกินค่ามาตรฐานแต่ส่วนใหญ่มีปริมาณลดลงจากปีที่ผ่านมาซึ่งได้รับผลดีจากการปรับปรุงมาตรฐานน้ามันเชื้อเพลิงเมื่อต้นปี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ั้งนี้ในพื้นที่กรุงเทพมหานครการที่ปัญหาฝุ่นละอองและเบนซินมีปริมาณลดลงส่วนหนึ่งเป็นผลการปรับปรุงมาตรฐาน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มันเชื้อเพลิงจาก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EURO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3เป็น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EURO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 ตั้งแต่ปี 2555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การปรับปรุงระบบขนส่งสาธารณะและทางจักรยานการเข้มงวดกับการตรวจจับรถควันดำอย่างไรก็ตามปัญหามลพิษทางอากาศในพื้นที่มาจากสาเหตุหลักคือปริมาณรถยนต์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นวนมากสำหรับมลพิษจากหมอกควันในพื้นที่ภาคเหนือตอนบนพบว่าสถานการณ์ดีขึ้นเป็นล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ดับโดยความร่วมมือและการทำงานระหว่างภาครัฐองค์กรปกครองส่วนท้องถิ่น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และประชาชนดีขึ้น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="000340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สถานการณ์คุณภาพน้ำในช่วง10 ปีที่ผ่านมา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2548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แนวโน้มเสื่อมโทรมลงโดยแหล่งน้าที่อยู่ในเกณฑ์ดีมีแนวโน้มลดลงส่วนแหล่งน้าที่อยู่ในเกณฑ์พอใช้และเสื่อมโทรมมีแนวโน้มเพิ่มขึ้นสาเหตุสำคัญมาจากการชะหน้าดินที่มีปุ๋ยตกค้างจากการเกษตรและการปศุสัตว์และการระบายน้าเสียจากชุมชนระบบบำบัดน้ำเสียรวมของชุมชนมีจำนวนไม่เพียงพอต่อการ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บำบัดน้ำเสียที่เพิ่มขึ้นตามการขยายตัวและการเจริญเติบโตของชุมชนโดยปัจจุบันมีปริมาณน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เสียจากชุมชน 10.3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ล้านลูกบาศก์เมตรต่อวันขณะที่ระบบบ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บัดน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เสียรองรับน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เสียที่เกิดขึ้นได้เพียงร้อยละ 31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ประเทศไทยปล่อยก๊าซเรือนกระจกเพิ่มขึ้นแต่อัตราการเติบโตลดลง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ตามปริมาณความต้องการใช้พลังงานที่เพิ่มขึ้นตามการขยายตัวทางเศรษฐกิจของประเทศจากรายงานแห่งชาติฉบับที่ 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การจัดท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บัญชีก๊าซเรือนกระจกของประเทศไทยระบุว่าประเทศไทยมีการปล่อยก๊าซเรือนกระจกในปี 2533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ปริมาณ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229.08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ล้านตันคาร์บอนไดออกไซด์เทียบเท่าและเพิ่มเป็น 265.9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ล้านตันคาร์บอนไดออกไซด์เทียบเท่าในปี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โดยปริมาณการปล่อยก๊าซเรือนกระจกมีแนวโน้มเพิ่มขึ้นร้อยละ 3.3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ต่อปีอย่างไรก็ตามอัตราการเติบโตลดลงในช่วง 5 ปีที่ผ่านมาทั้งนี้เนื่องมาจากมาตรการการลดก๊าซเรือนกระจกต่างๆที่มีการดำเนินงานเพิ่มมากขึ้นในประเทศ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1.1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946CD2" w:rsidRPr="00604ABA" w:rsidRDefault="00604ABA" w:rsidP="000340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ส่งผลกระทบต่อภาคการผลิตและวิถีการด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รงชีวิตของคนไทย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ทั้งอุทกภัยภัยแล้ง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วาต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ัยและดินถล่มสร้างความเสียหายนับเป็นมูลค่ากว่าหมื่นล้านบาทอันเป็นผลกระทบมาจากการเปลี่ยนแปลงสภาพภูมิอากาศภัยพิบัติทางธรรมชาติโดยเฉพาะอย่างยิ่งอุทกภัยมีแนวโน้มและความถี่มากขึ้นซึ่งจะส่งผลกระทบต่อภาคการผลิตและวิถีการดำรงชีวิตของคนไทยเป็นประ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ทุกปีในมิติของจ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นวนประชากรเสี่ยงภัยจะพบว่าภัยแล้งเป็นภัยธรรมชาติที่ส่งผลกระทบต่อประชากรเป็นจ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มากกว่าภัยประเภทอื่นๆในขณะที่น้ำท่วมเป็นภัยธรรมชาติที่ส่งผลให้ประเทศไทยถูกจัดอยู่ในล้าดับประเทศที่มีความเสี่ยงต้นๆของโล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2.4.1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ประเทศไทยจะต้องให้ความสำคัญกับเรื่อง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บาลอย่างเร่งด่วน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ชี้ว่าสังคมไทยในภาพรวมมีความอยู่เย็นเป็นสุขร่วมกันอยู่ในระดับปานกลาง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แต่องค์ประกอบด้านสังคมประชาธิปไตยที่มี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อยู่ในระดับที่ต้องเร่งแก้ไขสถานการณ์ดังกล่าวถือเป็นความจ้าเป็นของประเทศไทยที่จะต้องให้ความสำคัญกับเรื่อง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บาลอย่างเร่งด่วนเนื่องจากสถานการณ์วิกฤตคุณธรรมจริยธรรมและ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บาลของสังคมไทยหลัก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มีอย่างน้อย 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ประการคือ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หลักนิติธรรม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หลักคุณธรรม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หลักความโปร่งใส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หลักความมีส่วนร่วม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หลักความรับผิดชอบ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ักความคุ้มค่าขณะนี้ได้มีการสะสมตัวและลุกลามสู่ทุกภาคส่วนได้แก่ภาคการเมืองทั้งระดับชาติและระดับท้องถิ่นที่มีการซื้อสิทธิ์ขายเสียงมีการทุจริตเพื่อให้ได้รับการเลือกตั้งมีผลประโยชน์ส่วนตนทับซ้อนกับผลประโยชน์รัฐหน่วยงานภาครัฐมีระบบการบริหารงานที่ไม่เป็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มีการใช้อำนาจหน้าที่โดยมิชอบหาผลประโยชน์ให้ตนเองและพวกพ้องภาคธุรกิจบางส่วนมีการร่วมมือกับนักการเมืองและข้าราชการกระท้าการทุจริตเพื่อให้ได้งานจากภาครัฐปิดงานอย่างรวดเร็วผูกขาดทางธุรกิจหลีกเลี่ยงภาษีขาดความรับผิดชอบต่อผู้บริโภคภาคประชาชนมีแนวโน้มยอมรับการทุจริตต่างๆที่ตนเองได้รับประโยชน์มากขึ้นสถาบันทางศาสนาบางส่วนประพฤติผิดคุณธรรมและจริยธรรมเสียเองมีปัญหาการบริหารจัดการทรัพย์สินของส่วนรวมขาดความโปร่งใสปล่อยให้คนบางกลุ่มใช้ศาสนาเป็นเครื่องมือแสวงหาประโยชน์สื่อมวลชนหลายสำนักวางตัวไม่เป็นกลางไม่แสดงบทบาทในการต่อต้านการทุจริตหรือปกปิดข้อเท็จจริง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ภาคเอกชนมีการประเมินหลัก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บรรษัทภิ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บาลตั้งแต่ปี 2544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โดยสมาคมส่งเสริมสถาบันกรรมการบริษัทไทย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(Thai Institute of Directors : IOD)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ได้สำรวจการกำกับดูแลกิจการของบริษัทจด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ทะเบียนในตลาดหลักทรัพย์แห่งประเทศไทยอย่างต่อเนื่องพบว่าบริษัทจดทะเบียนที่มี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บาลมีคะแนนเฉลี่ยอยู่ที่72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ถือว่าอยู่ในระดับดีเมื่อเทียบกับปี 2545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ที่มีคะแนนเฉลี่ยอยู่ที่ 52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และมีคะแนนเฉลี่ยลดลงเมื่อเทียบกับปี 2554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ที่มีคะแนนเฉลี่ยอยู่ที่ 77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สดงให้เห็นว่าบริษัทจดทะเบียนไทย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2.4.2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พระราชบัญญัติระเบียบบริหารราชการแผ่นดิน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2534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่วนได้แก่บริหารราชการส่วนกลางบริหารราชการส่วนภูมิภาค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ทั้งสามส่วนนี้อยู่ในการควบคุมและบริหารงานของคณะรัฐมนตรีซึ่งมีหน้าที่รับผิดชอบบริหารราชการแผ่นดินรวมไปถึงการกำหนดนโยบายเพื่อให้ข้าราชการน้าไปปฏิบัติ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ทบวงกรม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2545มีการกำหนดส่วนราชการไว้เป็น 20 กระทรวงและส่วนราชการไม่สังกัดสำนักนายกรัฐมนตรีกระทรวงหรือทบวง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การกระจายอำนาจให้แก่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2540และ 2550และตามแผนการกระจายอำนาจให้แก่องค์กรปกครองส่วนท้องถิ่นและแผนปฏิบัติการกำหนดขั้นตอนการกระจายอำนาจให้แก่องค์กรปกครองส่วนท้องถิ่นฉบับที่ 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และฉบับที่ 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มีการใช้งบประมาณเป็นตัวกระตุ้นให้เกิดการถ่ายโอนภารกิจหน้าที่และเพิ่มรายได้ในการดำเนินงานขอ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โดยในปีงบประมาณพ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สัดส่วนของรายได้ของท้องถิ่นต่อรายได้รัฐบาลคิดเป็นร้อยละ 13.31เพิ่มขึ้นเป็นร้อยละ 25.17ในปีงบประมาณ 2550และร้อยละ 28.21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2559 มีการถ่ายโอนภารกิจไปแล้วตามแผนปฏิบัติการกำหนดขั้นตอนการกระจายอำนาจให้แก่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จำนวน 185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ภารกิจจากภารกิจที่จะต้องถ่ายโอน 245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ภารกิจและถ่ายโอนภารกิจตามแผนปฏิบัติการฯฉบับที่ 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จำนวน 75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กิจกรรมจาก 114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กิจกรรมและถ่ายโอนบุคลากรจากส่วนกลางให้องค์กรปกครองส่วนท้องถิ่นจำนวน 9.850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คนแบ่งเป็นข้าราชการ 1,378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คนบุคลากรทางการศึกษา 5,295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คนข้าราชการกระทรวงสาธารณสุขซึ่งประจำอยู่ที่สถานีอนามัยจำนวน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79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คนและลูกจ้างประจำ 3,098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อย่างไรก็ตามยังมีปัญหาที่ต้องการการแก้ไขเช่น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ให้การจัดบริการสาธารณะให้กับประชาชนยังขาดความสมดุลปัญหาการซื้อเสียงท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ให้การเลือกตั้งระดับท้องถิ่นขาดความชอบธรรมและปัญหาการขาดแคลนรายได้ของ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9.90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ของรายได้รัฐบาลในปีงบประมาณ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2549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และเพิ่มเป็นร้อยละ 10.65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ท้องถิ่นจำเป็นต้องพึ่งพาเงินอุดหนุนจากรัฐบาลคิดเป็นร้อยละ 38.52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39.46 ตามลำดับส่งผลให้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ในพื้นที่ที่มีกิจกรรมทางเศรษฐกิจหนาแน่น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ป็นแหล่งที่ตั้งของอุตสาหกรรมการค้าการบริการการเป็นพื้นที่เขตพัฒนาเศรษฐกิจพิเศษแหล่งท่องเที่ยวที่มีชื่อเสียงระดับโลก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ำกัด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2.4.3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ด้านการทุจริตคอร์รัปชั่น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รับสินบนซึ่งสามารถตรวจสอบหาหลักฐานจับผิดมาลงโทษได้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อัน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ไม่ว่าจะเป็นองค์กรภาครัฐหรือภาคเอกชนและมาตรการ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ที่ออกมารวมทั้งกฎหมายเกี่ยวกับการทุจริตและการตรวจสอบจากองค์กรต่างๆ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ยังไม่สามารถที่จะเข้าไปแก้ไขปัญหาเหล่านี้ได้ดังปรากฏตามดัชนีภาพลักษณ์คอร์รัปชั่น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(Corruption Perception Index : CPI)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ขององค์กรเพื่อความโปร่งใสนานาชาติพบว่าประเทศไทยได้ 38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คะแนนจากคะแนนเต็ม 100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คะแนนอยู่อันดับที่ 85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จากการจัดอันดับทั้งหมด 175ประเทศทั่วโลกจะเห็นได้ว่าประเทศไทยมีคะแนนดีขึ้นเล็กน้อยเทียบกับปี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ที่ได้ 35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คะแนนอยู่อันดับ 102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เมื่อเทียบกับประเทศในกลุ่มอาเซียนพบว่าประเทศไทยมีคะแนนเท่ากับประเทศฟิลิปปินส์ส่วนประเทศสิงคโปร์สูงถึง 84คะแนนและมาเลเซียได้ 52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คะแนนมากหมายถึงมี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คอร์รัป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ชันน้อย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บริบทภายใน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ภายใต้สมมติฐาน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แนวโน้มการขยายตัวของเศรษฐกิจโลกเฉลี่ยร้อยละ 3.8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4.2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13 (2)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การลงทุนภาครัฐขยายตัวเฉลี่ยร้อยละ 4 (3)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ราคาน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มันเฉลี่ย 70-90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ต่อบาร์เรลในช่วงแผนพัฒนาฯฉบับที่ 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และเฉลี่ย 80-100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(4)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ผลิตภาพการผลิตรวมขยายตัวร้อยละ 2.1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0.8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ภาคอุตสาหกรรมขยายตัวเฉลี่ยร้อยละ 2.0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และภาคบริการขยายตัวเฉลี่ยร้อยละ 3.0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5)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การลงทุนภาคเอกชนขยายตัวเฉลี่ยร้อยละ 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กำลังแรงงานลดลงเฉลี่ยร้อยละ 0.2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0.7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 13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ตามลำดับภายใต้สมมุติฐานเหล่านี้เศรษฐกิจไทยในช่วง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ปีข้างหน้ามีแนวโน้มที่จะขยายตัวเฉลี่ยร้อยละ 3.3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4.3 โดยมีค่ากลางของการประมาณการร้อยละ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3.8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ซึ่งทำให้เศรษฐกิจไทยจะสามารถขยับฐานะขึ้นเป็นประเทศรายได้สูงในช่วงปี 2571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ในกรณีเศรษฐกิจขยายตัวเฉลี่ยร้อยละ 4.3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2574)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ในกรณีเศรษฐกิจขยายตัวเฉลี่ยร้อยละ 3.3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เมื่อคำนึงถึงเงื่อนไขในระยะยาวโดยเฉพาะ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การลดลงของกำลังแรงงานที่จะหดตัวเร่งขึ้นเป็นเฉลี่ยร้อยละ 1.0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14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ซึ่งจะเป็นปัจจัยถ่วงต่อการขยายตัวทางเศรษฐกิจมากขึ้น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้า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นวนประชากรรวมจะเริ่มลดลงในปี 2570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กัดมากขึ้น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100-200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เงื่อนไขดังกล่าวท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ให้ประเทศไทยมีความสุ่มเสี่ยงที่จะไม่สามารถหารายได้ที่เพียงพอในการที่จะท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คนไทยได้รับการพัฒนาอย่างเต็มศักยภาพมีความภาคภูมิมีเกียรติและศักดิ์ศรีในประชาคมภูมิภาคและในเวทีโล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การเข้าสู่สังคมผู้สูงอายุ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โดยในปี 2553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มีประชากรวัยแรงงาน 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คนที่มีศักยภาพแบกรับผู้สูงอายุ 1 คนและคาดการณ์ว่าในปี 2583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จะเหลือประชากรวัยแรงงานเพียง 1.7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คนแบกรับผู้สูงอายุ 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คนการขาดแคลนกำลังแรงงานท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ให้ต้องน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เข้าแรงงานไร้ทักษะจากประเทศเพื่อนบ้านซึ่งส่งผลกระทบต่อ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ลาดแรงงานไทยในด้านการยกระดับรายได้และทักษะฝีมือแรงงานจะช้าลงผลิตภาพแรงงานไทยอาจเพิ่มขึ้นช้าปัญหาการค้ามนุษย์และการขาดการคุ้มครองทางสังคมขั้นพื้นฐานที่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ซึ่งจะเป็นปัญหาต่อเนื่องที่ส่งผลต่อคุณภาพชีวิตของคนไทยอาทิอาชญากรรมโรคระบาดและภาระทางการคลังของระบบบริการทางสังคม อย่างไรก็ตามนับเป็นโอกาสในการพัฒนาสินค้าและบริการธุรกิจบริการที่เหมาะสมกับกลุ่มผู้สูงอายุที่เพิ่มขึ้นเป็นตัวเลขเบื้องต้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2546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ซึ่งอยู่ที่ 12,745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โอกาสการเข้าถึงบริการภาครัฐและการเข้าถึงทรัพยากรธรรมชาติ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ปสู่ความขัดแย้งในสังคมและเป็นอุปสรรคต่อการพัฒนาประเทศที่ลดทอนความเข้มแข็งทางเศรษฐกิจและความมั่นคงทางสังคมจากการกระจายรายได้และผลประโยชน์ของการพัฒนาไปยังกลุ่มคน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สังคม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ท้าให้สัดส่วนรายได้ระหว่างกลุ่มคนรวย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ของประชากรกับกลุ่มคนจนร้อยละ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ของประชากรมีความแตกต่างกันถึง 34.9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เท่าในปี 2556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นอกจากนี้ความเหลื่อมล้ายังส่งผลให้เกิดปัญหาต่างๆ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าทิปัญหาการทุจริตคอร์รัปชั่นคนยากจนขาดโอกาสการเข้าถึงบริการการศึกษาและสาธารณสุขที่มีคุณภาพอย่างเท่าเทียมการแย่งชิงทรัพยากรการรับรู้ข้อมูลข่าวสารปัญหาอาชญากรรมและยาเสพติด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ความเป็นเมือง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อันเป็นการกระจายความเจริญสู่พื้นที่นั้นๆจึงจำเป็นที่จะต้องมีการลงทุนโครงสร้างพื้นฐานการจัดบริการสาธารณะเพื่อรองรับการเติบโตของเมืองการใช้ประโยชน์ของทรัพยากรท้องถิ่นทั้งปัจจัยการผลิตและแรงงานไปสู่ภาคการค้าบริการและอุตสาหกรรมตลอดจนการแสวงหาเทคโนโลยีใหม่ๆที่จะช่วยลดผลกระทบต่อสิ่งแวดล้อมซึ่งจะส่งผลต่อการลดลงและความเสื่อมโทรมของทรัพยากรท้องถิ่นการลดลงของแรงงานในภาคเกษตรรวมทั้งปัญหาการบริหารจัดการขยะทั้งขยะชุมชนและอุตสาหกรรมทั้งนี้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อย่างไรก็ตามการผลิตและกิจกรรมทางเศรษฐกิจที่มีขนาดใหญ่ขึ้นเพื่อตอบสนองความต้องการคนในเมืองที่มากขึ้นจะส่งผลให้เกิดการประหยัดจากขนาดการขนส่งมีต้นทุนต่ำลงและการลงทุนในระบบสาธารณูปโภคจะมีความคุ้มค่ามากขึ้นนอกจากนี้ความต้องการแรงงานที่มากขึ้นจะมีส่วนเอื้อหรือท้า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การบริหารจัดการภาครัฐ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ร่างรัฐธรรมนูญแห่งราชอาณาจักรไทย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2558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วางกรอบด้านการบริหารจัดการภาครัฐเอื้อต่อการพัฒนา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บาลภาครัฐ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ร่างรัฐธรรมนูญแห่งราชอาณาจักรไทย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2558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มีมาตราสำคัญๆ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ที่จะช่วยสนับสนุนให้การบริหารจัดการและการปรับปรุงประสิทธิภาพกลไกการพัฒนาอาทิมาตรา 69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น่วยงานของรัฐองค์การเอกชนหรือองค์กรใดที่ดำเนินกิจกรรมโดยใช้เงินแผ่นดิน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82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ัฐต้องดำเนินการตามแนวนโยบายพื้นฐานแห่งรัฐและต้องจัดระบบงานราชการและงานของรัฐอย่างอื่นให้เป็นไปตามหลัก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พัฒนาและสร้างโอกาสเพื่อลดความเหลื่อมล้ำและสร้างความเป็นธรรมอย่างยั่งยืนกระจายอำนาจและจัดภารกิจอำนาจหน้าที่และขอบเขตความรับผิดชอบที่ชัดเจนระหว่างราชการส่วนกลางส่วนภูมิภาคและส่วนท้องถิ่นรวมทั้งมีกลไกป้องกันและขจัดการทุจริตและประพฤติมิชอบที่มีประสิทธิภาพทั้งในภาครัฐและภาคเอกชนฯลฯมาตรา 89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ัฐต้องดำเนินนโยบายการเงินการคลังและงบประมาณภาครัฐโดยยึดหลักการรักษาวินัยและความยั่งยืนทางการคลังและการใช้จ่ายเงินแผ่นดินอย่างคุ้มค่าจัดให้มีระบบการเงินการคลังเพื่อสังคมมีระบบภาษีอากรที่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มีความเป็นธรรมมีประสิทธิภาพเกิดประโยชน์สูงสุดต่อประชาชนและสอดคล้องกับการเปลี่ยนแปลงทางเศรษฐกิจและ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อาทิมูลนิธิสถาบันการศึกษาหน่วยงานวิจัยต่างๆน้าเสนอผลการติดตามวิเคราะห์ สังเคราะห์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การทุจริตคอร์รัปชั่นทั้งการคอร์รัปชั่นขนาดใหญ่และคอร์รัปชั่นภาคครัวเรือนการบริหารจัดการภาครัฐและการกระจายอำนาจเพื่อรายงานข้อค้นพบและข้อเสนอแนะสู่สาธารณะเป็นแรงกดดันให้ผู้มีอำนาจภาครัฐหันมาพิจารณาทบทวนแนวนโยบายมาตรการและกลไกการท้างานต่างๆให้เหมาะสม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บริบทภายนอก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2544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2643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2001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2100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จะเป็นศตวรรษแห่งผู้สูงอายุหมายถึงการมีประชากรอายุ 60 ปีขึ้นไปมากกว่าร้อยละ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รวมทั่วโลกโดยประเทศที่พัฒนาแล้วจะใช้ระยะเวลาที่ค่อนข้างยาวนานในการเข้าสู่สังคมผู้สูงอายุเช่นญี่ปุ่นอเมริกายุโรปขณะที่กลุ่มประเทศกำลังพัฒนาจะมีระยะเวลาเปลี่ยนแปลงโครงสร้างประชากรดังกล่าวค่อนข้างสั้นกว่า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โดยการเป็นสังคมผู้สูงอายุจะส่งผลให้มีการขาดแคลนแรงงานในประเทศและมีการเคลื่อนย้ายแรงงานต่างด้าวมากขึ้นนอกจากนี้มีความต้องการสินค้าและบริการที่เหมาะกับผู้สูงอายุมากขึ้นนับเป็นโอกาสอย่างมากสำหรับประเทศไทยที่จะพัฒนาด้านธุรกิจและลงทุนด้านการค้าและบริการด้านการท่องเที่ยวที่พักอาศัยการให้บริการสุขภาพในรูปแบบต่างๆรวมทั้งเป็นโอกาสของแรงงานไทยในการไปทำงานในประเทศที่พัฒนาแล้ว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การพาณิชย์อิเล็กทรอนิกส์กลายมาเป็นรูปแบบการค้าที่มีบทบาทมากขึ้นมีการยกระดับกระบวนการผลิตแบบอัตโนมัติไปสู่การใช้เทคโนโลยีที่ผสมผสานระหว่า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Information Technology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กับ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Operational Technology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หรือที่เรียกว่า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Internet of Things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เครื่องมือต่างๆเช่นโทรศัพท์มือถือรถยนต์ตู้เย็นโทรทัศน์และอื่นๆเข้าไว้ด้วยกั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โดยหากภาคการผลิตที่ปรับตัวตามการเปลี่ยนแปลงของเทคโนโลยีไม่ทันขาดการลงทุนด้านการวิจัยและพัฒนาและนวัตกรรมจะท้าให้ความสามารถในการแข่งขันลดล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340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การพัฒนาระบบเศรษฐกิจและเขตเศรษฐกิจพิเศษภายในประเทศซึ่งจะมีผลต่อทิศทางการวางแผนพัฒนาด้านโครงสร้างพื้นฐานของประเทศไทยตลอดจนการปรับเปลี่ยน กฎ ระเบียบ กติกา 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2558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จะนำมาซึ่งโอกาสที่สำคัญๆ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หลายประการต่อการยกระดับศักยภาพการขยายตัวของเศรษฐกิจไทยได้แก่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การลดข้อจ้ากัดในด้านอุปสงค์ในประเทศ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ในระยะต่อไป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พัฒนามาตรฐานของอุตสาหกรรมตลอดจนพัฒนาสินค้าที่เป็นมิตรต่อสิ่งแวดล้อมและมีความรับผิดชอบต่อสังค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แนวโน้มราคาสินค้าเกษตรและสินค้าขั้นปฐมแรงกดดันจากการเพิ่มขึ้นของขีดความสามารถในการแข่งขันของประเทศ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อนุภูมิภาคโดยเฉพาะในการผลิตสินค้าเกษตรสินค้ากึ่งทุนและเทคโนโลยีเข้มข้นรวมทั้งแนวนโยบายและมาตรการการพัฒนาของภาครัฐที่ยังไม่ทั่วถึงยังมีแนวโน้มที่จะตอกย้ำปัญหาความเหลื่อมล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(Inclusive Growth)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ตลาดเงินตลาดทุนและเศรษฐกิจโลกยังมีความเสี่ยงที่จะผันผวนตลอดช่วงแผนฯ 12</w:t>
      </w:r>
      <w:r w:rsidR="000340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เนื่องจาก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และแนวโน้มการปรับทิศทางนโยบายการเงินในยุโรปในช่วงกลางถึงปลายแผนพัฒนาฯและ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ัญหาการสั่งสมหนี้สาธารณะในประเทศสำคัญๆ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ของโลกไม่ประสบความสำเร็จอย่างเป็นรูปธรร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วามก้าวหน้าในการติดต่อสื่อสารการขยายตัวของเครือข่ายทางสังคมออนไลน์ส่งผลให้มีทั้งโอกาสและความเสี่ยงต่อวิถีชีวิตทัศนคติและความเชื่อในสังคมตลอดจนความสัมพันธ์ระหว่างบุคคลกระบวนการเรียนรู้และพฤติกรรมการบริโภคของคนใน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(Climate Change)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ุณหภูมิของโลกเพิ่มขึ้นทำให้เกิดความแห้งแล้งเป็นระยะเวลายาวนานเกิดฝนขาดช่วงและมีฤดูกาลเปลี่ยนไปส่งผลกระทบต่อความอุดมสมบูรณ์ของดินป่าไม้เกิดความเสื่อมโทรมแหล่งน้าขาดแคลนผลผลิตทางการเกษตรลดลงเกิดโรคระบาดในพืชและสัตว์และอาจเกิดผลกระทบต่อสุขภาพของมนุษย์กรณีที่เกิดโรคระบาดใหม่เกิดความเสี่ยงต่อการสูญเสียความหลากหลายทางชีวภาพเช่นระบบนิเวศป่าไม้ระบบนิเวศชายฝั่งพื้นที่ชุ่มน้ำเกิดการกัดเซาะชายฝั่งและการสูญเสียแนวปะการังการสูญเสียความหลากหลายทางชีวภาพดังกล่าวข้างต้นจะส่งผลต่อความมั่นคงด้านอาหารสุขภาพพลังงานและลดทอนขีดความสามารถในการพึ่งพาตนเองของชุมช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ั้งอุทกภัยภัยแล้งแผ่นดินไหวและดินโคลนถล่มส่งผลกระทบต่อภาคการผลิตการพัฒนาอุตสาหกรรมและการพัฒนาเศรษฐกิจโดยรวมของประเทศรวมทั้งวิถีการดำรงชีวิตของประชาชนนอกจากนี้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วาระการพัฒนาของโลกภายหลัง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2015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(Post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2015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Agenda)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ประเด็นสำคัญของวาระการพัฒนาโลกภายหลัง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2015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คือการจัดท้าเป้าหมายการพัฒนาที่ยั่งยืนในกรอบสหประชาชาติ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(Sustainable Development Goals–SDGs)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ในช่วงเวลา 15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โดยสหประชาชาติให้การรับรองแล้วเมื่อวันที่ 10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กันยายน 2557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ประกอบด้วยเป้าประสงค์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(Goal)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 17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ข้อและเป้าหมาย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(Target)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นวน 169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ข้อ ซึ่งจะส่งผลกระทบกับการวางแนวทางการพัฒนาประเทศในอนาคตที่ต้องเน้นขจัดความยากจนให้หมดไปประชาชนมีสุขภาพที่ดีมีระบบการศึกษามีความเท่าเทียมกันทางเพศส่งเสริม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เติบโตทางเศรษฐกิจแบบยั่งยืนมีระบบโครงสร้างพื้นฐานที่รองรับการพัฒนาอุตสาหกรรมที่ยั่งยืนลดความไม่เท่าเทียมกันทั้งภายในประเทศและระหว่างประเทศมีรูปแบบการผลิตและการบริโภคแบบยั่งยืนเตรียมความพร้อมในการรับมือการเปลี่ยนแปลงสภาพภูมิอากาศสงวนรักษาทรัพยากรธรรมชาติและความหลากหลายทางชีวภาพมีการจัดการทรัพยากรทางทะเลอย่างยั่งยืนส่งเสริมให้สังคมมีความสุขมีความยุติธรรมและส่งเสริมความเป็นหุ้นส่วนเพื่อการพัฒนาในระดับโลกร่วมกั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กรอบวิสัยทัศน์แผนพัฒนาฯฉบับที่ 12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ๆที่ประเทศกำลังประสบอยู่ทำให้การกำหนดวิสัยทัศน์แผนพัฒนาฯฉบับที่ 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ยังคงมีความต่อเนื่องจากวิสัยทัศน์แผนพัฒนาฯ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กรอบหลักการของการวางแผนที่น้อมน้าและประยุกต์ใช้หลักปรัชญาของเศรษฐกิจพอเพียงยึดคนเป็นศูนย์กลางของการพัฒนาอย่างมีส่วนร่วมการพัฒนาที่ยึดหลักสมดุลยั่งยืนโดยวิสัยทัศน์ของการพัฒนาใน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12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มีความมั่นคงและยั่งยืนสังคมอยู่ร่วมกันอย่างมีความสุขและน้าไปสู่การบรรลุวิสัยทัศน์ระยะยาว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มั่นคงมั่งคั่งยั่งยืน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ของประเทศ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การกำหนดตำแหน่งทางยุทธศาสตร์ของประเทศ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(Country Strategic Positioning)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จัดทำขึ้นประเทศไทยเป็นประเทศรายได้สูงที่มีการกระจายรายได้อย่างเป็นธรรมเป็นศูนย์กลางด้านการขนส่งและ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(Trading and Service Nation)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แหล่งอุตสาหกรรมสร้างสรรค์และมีนวัตกรรมสูงที่เป็นมิตรต่อ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4.3.1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เศรษฐกิจขยายตัวเฉลี่ยไม่ต่ำกว่าร้อยละ 5.0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(GDP Per Capita)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และรายได้ประชาชาติต่อหัว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(GNP Per Capita)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สิ้นแผนพัฒนาฯ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ฉบับที่ 12ในปี 2546เพิ่มขึ้นเป็น 317,051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9,325ดอลลาร์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 301,199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8,859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2.5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8.0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10.0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และการลงทุนของภาคเอกชนขยายตัวไม่ต่ำกว่าเฉลี่ยร้อยละ 7.5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ในขณะที่ปริมาณการส่งออกขยายตัวเฉลี่ยไม่ต่ำกว่าร้อยละ 4.0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4.3.2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(Socio-Economic Security)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4.3.3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การลดความเหลื่อมล้ำในสังคม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827BFD" w:rsidRDefault="00827BFD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27BFD" w:rsidRPr="00604ABA" w:rsidRDefault="00827BFD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4.3.4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มั่นคงของฐานทรัพยากรสร้างสมดุลระหว่างการอนุรักษ์และการใช้ประโยชน์อย่างยั่งยืนและเป็นธรร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เพิ่มประสิทธิภาพและเสริมสร้าง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มีการบริหารจัดการน้าให้สมดุลระหว่างการอุปสงค์และ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ของน้ำ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4.3.5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การบริหารงานภาครัฐที่โปร่งใสเป็นธรรมมีประสิทธิภาพและมีส่วนร่วม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604ABA" w:rsidRPr="00604ABA" w:rsidRDefault="00604ABA" w:rsidP="00827BFD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วิจัยและนวัตกรรมทั้งด้านการลงทุนในการวิจัยและพัฒนาด้านบุคลากรวิจัยด้านโครงสร้างพื้นฐานและด้านการบริหารจัดการรวมทั้งสนับสนุนและผลักดันให้ผู้ประกอบการมีบทบาทหลักด้านเทคโนโลยีและนวัตกรรม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การพัฒนาผลิตภาพแรงงาน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โดยยกระดับและพัฒนาสมรรถนะแรงงานไทยด้วยเทคโนโลยีเร่งรัดให้แรงงานทั้งระบบมีการเรียนรู้ขั้นพื้นฐานเพื่อสามารถแข่งขันในตลาดแรงงานได้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เพื่อให้แรงงานสามารถเคลื่อนย้ายไปสู่สาขาการผลิตที่มีผลิตภาพการผลิตสูงสุด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ขีดความสามารถ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ต่างๆ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รนด์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ินค้าและช่องทางการตลาดที่เป็นของตนเองมากขึ้นตลอดจนพัฒนาต่อยอดอุตสาหกรรมและบริการเพื่อเข้าสู่การเป็นศูนย์กลางการผลิตบริการและอุตสาหกรรมดิจิตอ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ศรษฐกิจในประเทศและต่างประเทศทั้งการพัฒนาและปรับปรุงโครงข่ายรถไฟให้เป็นโครงข่ายหลักในการเดินทางและขนส่งของประเทศพัฒนาโครงข่ายระบบขนส่งสาธารณะและโครงข่ายทางหลวงพิเศษระหว่างเมืองขยายขีดความสามารถของท่าอากาศยานหลักของประเทศพัฒนาท่าเรือที่มีศักยภาพให้เป็นท่าเรืออิเล็กทรอนิกส์เต็มรูปแบบรวมทั้งพัฒนาและปรับปรุงระบบโทรคมนาคมของประเทศตลอดจนสนับสนุนการพัฒนาด้านอุตสาหกรรมที่เกิดจากลงทุนด้านโครงสร้างพื้นฐานเช่นอุตสาหกรรมซ่อมบำรุงและผลิตชิ้นส่วนอากาศ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ยานและอุตสาหกรรมระบบรางเป็นต้นเพื่อสร้างโอกาสทางเศรษฐกิจให้กับประเทศในการเป็นฐานการผลิตในภูมิภาคอาเซีย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การปรับโครงสร้างการผลิต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รับโครงสร้างการผลิตภาคเกษตร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ลงสู่ระดับที่จ้าเป็นสำหรับการสร้างความมั่นคงทางด้านอาหารและพลังงาน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รวมทั้งส่งเสริมการรวมกลุ่มทางการเกษตรจากกิจการเจ้าของคนเดียวเป็นการประกอบการในลักษณะสหกรณ์ห้างหุ้นส่วนและบริษัทเพื่อให้เกิดการประหยัดจากขนาดพิจารณาพันธุ์พืชที่เหมาะสมกับศักยภาพของพื้นที่และแหล่ง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ช้เทคโนโลยีการผลิตในระดับที่เหมาะสมใช้กลไกตลาดในการป้องกันความเสี่ยงตลอดจนส่งเสริมและเร่งขยายผลแนวคิดการท้าการเกษตรตามหลักปรัชญาของเศรษฐกิจพอเพียง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ทาง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ทางอากาศเร่งพัฒนาท่าเทียบเรือขนาดใหญ่เพื่อรองรับการเติบโตของการท่องเที่ยวทางทะเล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รวมทั้งส่งเสริมการพัฒนาเชิงพื้นที่ในลักษณ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กลุ่มคลัสเตอร์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่องเที่ยวโดยสนับสนุนการพัฒนาด้านการท่องเที่ยวของพื้นที่ที่มีความเชื่อมโยงทั้งทางกายภาพวิถีชีวิต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วัฒนธรรมท้องถิ่นและกิจกรรมการท่องเที่ยวตลอดจนส่งเสริมการสร้างความเชื่อมโยงด้านการท่องเที่ยวในภูมิภาคอาเซียน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เชื่อมโยงการผลิตกับอุตสาหกรรมที่เป็นฐานรายได้ประเทศ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เช่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พลังงานรวมทั้งปัจจัยสนับสนุนการลงทุนอื่นๆเช่นลดอุปสรรคการเคลื่อนย้ายเงินทุนระหว่างประเทศเป็นต้นส่งเสริมการน้าเทคโนโลยีและนวัตกรรมมาประยุกต์ใช้ทั้งภาคการผลิตการตลาดการบริหารจัดการการเงิ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เศรษฐกิจดิจิตอลในการอ้านวยความสะดวกทางการค้าการลงทุนด้วยระบบอิเล็กทรอนิกส์และสนับสนุนการลงทุนเพื่อสร้างเศรษฐกิจและสังคมแห่งปัญญาและการเรียนรู้มุ่งเน้นการพัฒนาธุรกิจเชิงสร้างสรรค์การลงทุนที่ใช้เทคโนโลยีขั้นสูงและเป็นมิตรกับสิ่งแวดล้อมการประหยัดพลังงานและการใช้พลังงานทดแทนการลงทุนด้านการวิจัยและพัฒนาเชิงพาณิชย์การจัดตั้งสำนักงานใหญ่ข้ามประเทศบริษัทการค้าระหว่างประเทศ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วัยเรียนวัยรุ่นให้มีทักษะการเรียนรู้ทักษะชีวิตสามารถอยู่ร่วมกับผู้อื่นภายใต้บริบทสังคมที่เป็นพหุวัฒนธรรมวัยแรงงานให้มีการพัฒนายกระดับสมรรถนะฝีมือแรงงานเพื่อสร้างผลิตภาพเพิ่มให้กับประเทศวัยผู้สูงอายุให้มีการ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งานที่เหมาะสมตามศักยภาพและประสบการณ์มีรายได้ในการดำรงชีวิตมีการสร้างเสริมและฟื้นฟูสุขภาพเพื่อป้องกันหรือชะลอความทุพพลภาพและโรคเรื้อรังต่างๆที่จะก่อให้เกิดภาระแก่ปัจเจกบุคคลครอบครัวและระบบบริการสุขภาพ</w:t>
      </w:r>
    </w:p>
    <w:p w:rsidR="00827BFD" w:rsidRDefault="00827BFD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27BFD" w:rsidRPr="00604ABA" w:rsidRDefault="00827BFD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5.2.2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การยกระดับคุณภาพการศึกษาและการเรียนรู้ให้มีคุณภาพเท่าเทียมและทั่วถึงโดย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บริหารจัดการทางการศึกษาโดยปรับระบบบริหารจัดการการศึกษาใหม่เพื่อสร้างความรับผิดชอบต่อผลลัพธ์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(Accountability) 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การคลังด้านการศึกษาเพื่อเพิ่มคุณภาพและประสิทธิภาพการจัดการศึกษาโดยการจัดสรรงบประมาณตรงสู่ผู้เรียนส่งเสริมการมีส่วนร่วมจากภาคเอกชนในการจัดการศึกษ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คุณภาพครูทั้งระบบตั้งแต่กระบวนการผลิตสรรหาและการคัดเลือกให้ได้คนดีคนเก่งรวมทั้งระบบการประเมินและรับรองคุณภาพที่เน้นผลลัพธ์จากตัวผู้เรียนและ</w:t>
      </w:r>
    </w:p>
    <w:p w:rsidR="00604ABA" w:rsidRPr="00604ABA" w:rsidRDefault="00604ABA" w:rsidP="00827BFD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การเรียนรู้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พัฒนาสื่อเพื่อการเรียนรู้ปรับหลักสูตรและผลิตกำลังคนให้สอดคล้องกับการเปลี่ยนแปลงและความต้องการของตลาดการวิจัยและการใช้เทคโนโลยีและสื่อเพื่อการเรียนรู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การพัฒนาด้านสุขภาพโดยส่งเสริมการพัฒนาเทคโนโลยีและนวัตกรรมทาง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าและสร้างความยั่งยืนในระยะยาวโดยพัฒนาระบบข้อมูลสารสนเทศเพื่อการบริหารทรัพยากรด้านสาธารณสุข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และส่งเสริมการอภิบาลระบบสุขภาพในรูปแบบเครือข่ายที่มีการใช้ทรัพยากรร่วมกัน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(Medical Service Hub)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ศูนย์กลางบริการเพื่อส่งเสริมสุขภาพ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(Wellness Hub)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ศูนย์กลางยาและผลิตภัณฑ์เพื่อสุขภาพ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(Product Hub)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และศูนย์กลางบริการวิชาการและงานวิจัย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(Academic Hub)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(Health in All Policies)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โดยการปรับปรุงสภาพแวดล้อมและความจ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ป็นทางกายภาพให้เหมาะกับวัย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โดยการมีส่วนร่วม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ตลอดจนการพัฒนานวัตกรรมในการใช้ชีวิตประจ้าวันสำหรับผู้สูงอายุ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การลดความเหลื่อมล้าทางสังคม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5.3.1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เพิ่มผลิตภาพแรงงานโดยสนับสนุนให้แรงงานมีโอกาสเข้าถึงการเรียนรู้และพัฒนาทักษะฝีมือแรงงานอย่างมีมาตรฐานปรับโครงสร้างค่าจ้างแรงงานให้ชัดเจนและสะท้อนทักษะฝีมือแรงงานอย่างแท้จริง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นอกจากนี้เพิ่มผลิตภาพทางการผลิตของเกษตรกรรายย่อยโดยสนับสนุนการวิจัยและพัฒนาและการผลิตทางการเกษตรที่สอดคล้องกับพื้นที่สร้างหลักประกันรายได้แทนการอุดหนุนด้านราคาสินค้าเกษตรลดต้นทุนทางการเกษตรโดยสนับสนุนปัจจัยการผลิต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5.3.2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การจัดบริการทางสังคมให้ทุกคนตามสิทธิขั้นพื้นฐานและเน้นการสร้างภูมิคุ้มกันระดับปัจเจก</w:t>
      </w:r>
      <w:r w:rsidR="00827B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โดยเฉพาะระบบบริการสาธารณสุขและการศึกษาขั้นพื้นฐานสวัสดิการสังคมและกระบวนการยุติธรร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กำหนดเป็นนโยบายที่อยู่อาศัยแห่งชาติและเมืองน่าอยู่พัฒนาโครงการที่อยู่อาศัยแก้ปัญหาชุมชนแออัดในเมืองโดยดำเนินการร่วมกับภาคธุรกิจเอกชนและ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การจัดรูปแบบสวัสดิการพื้นฐานที่จ้าเป็นและเหมาะสมตามกลุ่มเป้าหมาย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(Customized Welfare)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ที่คำนึงถึงฐานะทางเศรษฐกิจและสังคมที่แตกต่างกันโดยมีแนวทางการรับภาระค่าใช้จ่ายร่วมกัน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(Cost Sharing)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5.3.3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ปฏิรูปที่ดินเพื่อการเกษตร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าอย่างเป็นระบบและเข้าถึงพื้นที่เป้าหมายได้อย่างแท้จริงด้วยการผลักดั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พรบ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ทรัพยากรน้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ำ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. ....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แผนงานและงบประมาณร่วมกันของหน่วยงานและสร้างกระบวนการมีส่วนร่วมรวมทั้งปรับโครงสร้างภาษีที่เป็นธรรม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เช่นภาษีที่ดินและสิ่งปลูกสร้างภาษีมรดกและภาษีสิ่งแวดล้อมเป็นต้น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5.3.4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คุ้มครองสิทธิขั้นพื้นฐาน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รวมทั้งการปรับปรุงและบังคับใช้กฎหมายเพื่อลดปัญหาความเหลื่อมล้าเช่นกฎหมายป่าชุมชนกฎหมายภาษีมรดกกฎหมายที่ดินเป็นต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5.4 การรองรับการเชื่อมโยงภูมิภาคและความเป็นเมือง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5.4.1 การลงทุนด้านโครงสร้างพื้นฐานและสิ่งอานวยความสะดวกของเมือง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สาธารณูปการระบบคมนาคมขนส่งระบบบริหารจัดการสิ่งแวดล้อมระบบการศึกษาและระบบสาธารณสุขที่ได้มาตรฐานมีคุณภาพและเพียงพอต่อความต้องการของคนในเมืองรวมทั้งเสริมสร้างความสามารถในการบริหารจัดการเมืองตามระดับ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5.4.2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การพัฒนาด้านการขนส่ง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และโล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เชื่อมโยงกับเพื่อนบ้าน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ส่งเสริมและเร่งรัดการพัฒนาระบบการบริหารจัดการ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องประเทศเพื่อเพิ่มความสามารถในการแข่งขันของประเทศทั้งด้านการค้าการลงทุนและการบริการโดยคำนึงถึงการเป็นมิตรต่อสิ่งแวดล้อ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(Green Logistics)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สนับสนุนให้เกิดความร่วมมือในห่วงโซ่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และปรับปรุงกฎหมายกฎระเบียบรวมทั้งปรับลดกระบวนงานด้านอำนวยความสะดวกทางการค้าขนส่ง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5.4.3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การส่งเสริมการลงทุนการค้าชายแดนและการจัดตั้งเขตพัฒนาเศรษฐกิจพิเศษ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การส่งเสริมการลงทุนและสิทธิประโยชน์การบริหารจัดการแรงงานต่างด้าวและการให้บริการจุดเดียวเบ็ดเสร็จเพื่อช่วยอ้านวยความสะดวกด้านการค้าชายแดนและการผ่านแดนระหว่างไทยกับประเทศในภูมิภาคมากขึ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การรักษาทุนทางธรรมชาติเพื่อการเติบโตสีเขียวใช้ประโยชน์จากทุนธรรมชาติ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ปกป้องรักษาทรัพยากรป่าไม้โดยสนธิกำลังของทุกภาคส่วนนำระบบสารสนเทศมาใช้เพื่อการบริหารจัดการบังคับใช้กฎหมายอย่างมีประสิทธิภาพและเป็นธรรมเพิ่มพื้นที่ป่าไม้โดยส่งเสริมการปลูกไม้มีค่าทางเศรษฐกิจระยะยาวอนุรักษ์และใช้ประโยชน์ความหลากหลายทางชีวภาพอย่างยั่งยืนและแบ่งปันผลประโยชน์อย่างเป็นธรรมรวมทั้งผลักดันแนวทางการประเมินมูลค่าของระบบนิเวศและการสร้างรายได้จากการอนุรักษ์จัดสรรที่ดินให้แก่ผู้ยากไร้กระจายการถือครองที่ดินจัดท้าฐานข้อมูลที่ดินเพื่อการบริหารจัดการอย่างเป็นระบบการจัดเก็บภาษีที่ดินในอัตราก้าวหน้ากำหนดเพดานการถือครองที่ดินที่เหมาะสมและกำหนดมาตรการป้องกันการถือครองที่ดินของคนต่างชาติบริหารจัดการน้าเพื่อให้เกิดความยั่งยืน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การระหว่างหน่วยงานอย่างเป็นระบบสร้างศูนย์ข้อมูลทรัพยากรน้าจัดตั้งองค์กรบริหารจัดการน้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ในระดับพื้นที่เช่นคณะกรรมการลุ่มน้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และองค์กรผู้ใช้น้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ุ้มครองทรัพยากรทางทะเลและชายฝั่งลดความขัดแย้งเชิงนโยบายระหว่างการพัฒนาโครงสร้างพื้นฐานการท่องเที่ยวการประมงและวิถีชีวิตของชุมชนบริหารจัดการแร่โดยกำหนดปริมาณที่เหมาะสมในการน้าแร่มาใช้ประโยชน์คำนึงถึงความจ้าเป็นและมูลค่าในอนาคตบังคับใช้มาตรการควบคุมผลกระทบจากการ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5.5.2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สร้างระบบหมุนเวียนวัสดุที่ใช้แล้วที่มีประสิทธิภาพขับเคลื่อนสู่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Zero Waste Society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ผ่านมาตรการต่างๆ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่นการปฏิรูประบบภาษีและค่าธรรมเนียมเพื่อสิ่งแวดล้อมการศึกษาเพื่อสิ่งแวดล้อมมาตรฐานและฉลากสินค้าเป็นต้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การส่งเสริมการผลิตการลงทุนและการสร้างงานสีเขียว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พัฒนาคลัสเตอร์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อุตสาหกรรมสีเขียวส่งเสริมผู้ประกอบการให้สามารถปรับระบบสู่ห่วงโซ่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หรือห่วงโซ่คุณค่าที่เป็นมิตรกับสิ่งแวดล้อม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(Green Supply Chain/Green Value Chain)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ท้าการเกษตรกรรมยั่งยืนรวมทั้งส่งเสริมภาคบริการที่มีผลกระทบต่อสิ่งแวดล้อมน้อยเพื่อให้ประเทศไทยมีศักยภาพให้มีบทบาทมากขึ้นในการขับเคลื่อนเศรษฐกิ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ด้วยการเร่งรัดการควบคุมมลพิษทั้งทางอากาศขยะน้ำเสียและของเสียอันตรายที่เกิดจากการผลิตและบริโภคเพื่อสร้างคุณภาพสิ่งแวดล้อมที่ดีให้กับประชาชนเร่งรัดแก้ไขปัญหาการจัดการขยะเป็นล้าดับแรกโดยส่งเสริมให้เกิดกลไกการคัดแยกขยะเพื่อน้ากลับมาใช้ใหม่ให้มากที่สุดเร่งกำจัดขยะมูลฝอยตกค้างสะสมในสถานที่กำจัดในพื้นที่วิกฤตสร้างรูปแบบการจัดการขยะมูลฝอยและของเสียอันตรายที่เหมาะสมเน้นการแปรรูปเป็นพลังงานสร้างวินัยของคนในชาติมุ่งสู่การจัดการที่ยั่งยืนโดยให้ความรู้แก่ประชาชนและการบังคับใช้กฎหมา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5.5.5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ผลักดันการจัดท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ผนแม่บทการบริหารจัดการทรัพยากรธรรมชาติและสิ่งแวดล้อมของอาเซียนหาแนวทางความร่วมมือกับอาเซียนและอนุภูมิภาคลุ่มน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ขงในประเด็นการขนส่งข้ามพรมแดนการเคลื่อนย้ายแรงงานการบริหารจัดการพลังงานและการบริหารจัดการทรัพยากรธรรมชาติ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5.5.6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เพิ่มศักยภาพในการลดการปล่อยก๊าซเรือนกระจกให้กับทุกภาคส่วนส่งเสริมการวิจัยและพัฒนาทางวิทยาศาสตร์เทคโนโลยีและนวัตกรรมเพื่อลดผลกระทบและปรับตัวต่อการเปลี่ยนแปลงสภาพภูมิอากาศพัฒนาระบบฐานข้อมูลและระบบการเตือนภัยตลอดจนส่งเสริมความร่วมมือระหว่างประเทศด้านการเปลี่ยนแปลงสภาพภูมิอากาศและภัยพิบัติทางธรรมชาติให้ความสำคัญกับการป้องกัน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้ำ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่วมวางแผนป้องกันเมืองและพื้นที่ชายฝั่งพัฒนาเมืองที่สามารถปรับตัวและยืดหยุ่นต่อการเปลี่ยนแปลงสภาพภูมิอากาศ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(Climate Resilience City)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ของระบบนิเวศส่งเสริมการลงทุนของภาคเอกชนในการรับมือภัยพิบัติโดยสร้างแนวป้องกันตามธรรมชาติและการจัดท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ผนธุรกิจต่อเนื่อง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5.6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5.6.1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การสร้างความโปร่งใส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ทุกขั้นตอนของการปฏิบัติราชการโดยให้มีช่องทางให้ทุกภาคส่วนสามารถเข้าถึงเข้าตรวจสอบข้อมูลของภาคราชการและร้องเรียนได้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ข้อมูลการประกวดราคาจัดซื้อจัดจ้างโครงการของทางราชการข้อมูลการประมูลโครงการผู้ชนะการประมูลและราคาปิดประมูลข้อมูลความก้าวหน้าตามกระบวนการยุติธรรมเช่นคดีที่ไม่ดำเนินการตามหลัก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บาลคดีทุจริต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คอร์รัป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ชันและคดีที่ประชาชนให้ความสนใจในแต่ละยุคสมัยฯลฯ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5.6.2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การพัฒนาบุคลากรภาครัฐ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เพื่อให้ระบบราชการเล็กกะทัดรัดแต่มีความคล่องตัวและมีประสิทธิภาพสู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5.6.3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การสร้างรูปแบบการพัฒนา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ให้เหมาะสม</w:t>
      </w:r>
      <w:r w:rsidR="00827BF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ามารถรับมือการเปลี่ยนแปลงทางด้านเศรษฐกิจสังคมและสิ่งแวดล้อมรวมทั้งเป็นแกนหลักในการประสานเครือข่ายและเชื่อมโยงภาคส่วนต่างๆ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5.6.4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การสร้างระบบตรวจสอบติดตามและประเมินผลที่มีประสิทธิภาพ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ร้างผลงานที่มีคุณภาพรวดเร็วและน่าเชื่อถือสามารถเป็นเครื่องมือให้กับคณะรัฐมนตรีประกอบการตัดสินใจในเชิงนโยบายได้โดยเฉพาะอย่างยิ่งการติดตามประเมินผลโครงการใหญ่ๆที่มีการใช้จ่ายงบประมาณเป็นจำนวนมากและเป็นโครงการที่มีผลกระทบในวงกว้า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1.3 แผนพัฒนาภาค/แผนพัฒนากลุ่มจังหวัด/แผนพัฒนาจังหวัด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1.3.1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แผนพัฒนาภาค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 (ฉบับที่ 7) พ.ศ.2550 มาตรา 53/1 และมาตรา 53/2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และตอบสนองความต้องการของประชาชนในท้องถิ่น สำนักงานคณะกรรมการพัฒนาการเศรษฐกิจและสังคมแห่งชาติ (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.) จึงได้จัดทำกรอบยุทธศาสตร์การพัฒนาภาคที่ยึดกระบวนการมีส่วนร่วมของทุกภาคส่วนจากทุกจังหวัดทั้ง 4 ภูมิภาคขึ้น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1. แนวคิดและหลักการ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1.1 ยึดแนวคิดการพัฒนาตาม “ปรัชญาของเศรษฐกิจพอเพียง” ให้เกิดการพัฒนาที่สมดุลเป็นธรรมและมีภูมิคุ้มกันต่อผลกระทบจากกระแสการเปลี่ยนแปลงทั้งจากภายนอกและภายในประเทศ ควบคู่กับแนวคิด “การพัฒนาแบบองค์รวม” ที่ยึดคน ผลประโยชน์ของประชาชน ภูมิสังคม ยุทธศาสตร์พระราชทาน เข้าใจ เข้าถึง และพัฒนา ยึดหลักการมีส่วนร่วมของทุกภาคภาคีการพัฒนา และหลัก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บาล เพื่อให้สังคมสมานฉันท์ และอยู่เย็นเป็นสุขร่วมกัน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1.2 หลักการมุ่งสร้างความเชื่อมโยงกับแผนระดับชาติต่างๆ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เพื่อสร้างโอกาสทางการพัฒนาสอดคล้องกับภูมิสังคมของพื้นที่ โดย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- กำหนดรูปแบบการพัฒนาเชิงพื้นที่ของประเทศ และภาครวมถึงชุมชน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- กำหนดบทบาทและยุทธศาสตร์การพัฒนาภาคให้สอดคล้องกับศักยภาพและโอกาสของพื้นที่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2. ทิศทางการพัฒนาเชิงพื้นที่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ภายใต้กระแส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โลกาภิวัฒน์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ที่มีการเปลี่ยนแปลงตลอดเวลา สภาพแวดล้อมภายนอกเป็นปัจจัยสำคัญต่อการพัฒนาประเทศ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2.1 พัฒนาพื้นที่ในภูมิภาคต่างๆ ของประเทศให้เชื่อมโยงกับภูมิภาคเอเชียตะวันออกเฉียงใต้เพื่อเป็นฐานการพัฒนาด้านอุตสาหกรรม การเกษตรและการแปรรูปการเกษตร และการท่องเที่ยวของภูมิภาคโดยเฉพาะ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(2.1.1) พัฒนาพื้นที่เชื่อมโยงทางเศรษฐกิจตามแนวตะวันออก-ตะวันตก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(East West Economic Corridor)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พื้นที่เขตเศรษฐกิจแม่สอด-สุโขทัย-พิษณุโลก-ขอนแก่น-มุกดาหาร-แนวสะพานเศรษฐกิจพื้นที่ อรัญประเทศ-สระแก้ว-ปราจีนบุรี พื้นที่เศรษฐกิจระนอง-ชุมพร-บางสะพาน แนวสะพานเศรษฐกิจพังงา-กระบี่-สุราษฎร์ธานี-นครศรีธรรมราช และแนวสะพานเศรษฐกิจสตูล-สงขลา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(2.1.2) พัฒนาพื้นที่เชื่อมโยงทางเศรษฐกิจตามแนวเหนือ-ใต้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(North South Economic Corridor)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ได้แก่ แนวเศรษฐกิจเชียงของ-เชียงราย-พิษณุโลก-นครสวรรค์-จังหวัดปริมณฑล แนวเศรษฐกิจหนองคาย-อุดรธานี-ขอนแก่น-นครราชสีมา-จังหวัดปริมณฑล พื้นที่แหลมฉบัง-ชลบุรี-ฉะเชิงเทรา-สระแก้ว-บุรีรัมย์-มุกดาหาร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2.2 พัฒนาบริการพื้นฐานของชุมชนเพื่อรองรับการพัฒนาเศรษฐกิจเชื่อมโยงระหว่างประเทศโดยเน้นพื้นที่ชุมชนตามแนวเขตเศรษฐกิจเหนือ-ใต้ และตะวันออก-ตะวันตก โดยเฉพาะชุมชนเศรษฐกิจชายแดน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2.3 พัฒนาระบบ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และโครงข่ายคมนาคมเพื่อสนับสนุนการเพิ่มขีดความสามารถในการแข่งขันฟื้นฟู เช่น การพัฒนาระบบรถราง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  <w:t>3.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ยุทธการพัฒนาการภาคตะวันออกเฉียงเหนือ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3.1 ยุทธศาสตร์การพัฒนา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(1) เพิ่มศักยภาพการแข่งขันด้านเศรษฐกิจ โดยการยกมาตรฐานและประสิทธิภาพการผลิตการประกอบการด้านอุตสาหกรรม อุตสาหกรรมบริการและการท่องเที่ยว การตั้งองค์กรร่วมภาครัฐและเอกชนระดับพื้นที่เพื่อส่งเสริมอำนวยความสะดวกด้านการค้า การลงทุน และส่งเสริมความร่วมมือทางเศรษฐกิจกับประเทศเพื่อนบ้าน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(2) สร้างคนให้มีคุณภาพ เพื่อพัฒนาคนให้มีสุขภาพาวะดีทั้งร่างกาย จิตใจ และสติปัญญารอบรู้เท่ากันการเปลี่ยนแปลงสามารถดำรงชีพได้อย่างมีคุณภาพ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(3) สร้างสังคมและเศรษฐกิจฐานรากให้เข้มแข็ง เพื่อสร้างความมั่นคงด้านอาหารแก้ไข ปัญหาความยากจน หนี้สิน และการออมของครัวเรือน มีสัมมนาอาชีพที่มั่นคง สามารถพึ่งพาตนเองและดูแลครอบครัวได้อย่างอบอุ่น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(4) ฟื้นฟูทรัพยากรธรรมชาติและสิ่งแวดล้อมให้สมบูรณ์ โดยเร่งอนุรักษ์และฟื้นฟูพื้นที่ป่าไม้ให้ได้ 15.9 ล้านไร่ หรือร้อยละ 225 ของพื้นที่ภาค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3.2 ทิศทางการพัฒนากลุ่มจังหวัดและจังหวัด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- กลุ่มภาคตะวันออกเฉียงเหนือตอนล่าง 1 ประกอบด้วย นครราชสีมา ชัยภูมิ บุรีรัมย์ สุรินทร์ มุ่งเน้นการพัฒนาระบบชลประทานให้เต็มศักยภาพการเตรียมการรองรับอุตสาหกรรมพลังงานทดแทน (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Ethanol)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พัฒนาการท่องเที่ยวทั้งการท่องเที่ยวเชิงนิเวศน์และ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ธรรมขอมด้วยการสร้างคุณค่าเพิ่มและพัฒนาเส้นทาง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3.3 โครงการสำคัญ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(Flagship Project)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(1) โครงการผลิตข้าวหอมมะลิอินทรีย์ในทุ่งกุลาร้องไห้เพื่อการส่งออก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(2) โครงการพัฒนาเมืองมุกดาหารเป็นประตูสู่อินโดจีน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(3) โครงการพัฒนาเส้นทางท่องเที่ยว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ธรรมขอม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(4) โครงการจัดการผลิตเอทา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นอล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ในภาคอีสาน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(5) โครงการยกมาตรฐานการเรียนการสอนด้วยระบบศึกษาทางไกล</w:t>
      </w: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(6) โครงการเกษตรยั่งยืนเพื่อชุมชนเข้มแข็ง</w:t>
      </w:r>
    </w:p>
    <w:p w:rsidR="00604ABA" w:rsidRDefault="00604ABA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(7) โครงการฟื้นฟูลุ่มน้ำชีตอนบนและลุ่มน้ำมูลตอนบนแบบ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การเพื่อการผลิตที่ยั่งยืน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1E4C59" w:rsidRDefault="001E4C59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4C59" w:rsidRDefault="001E4C59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4C59" w:rsidRDefault="001E4C59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4C59" w:rsidRDefault="001E4C59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4C59" w:rsidRPr="00604ABA" w:rsidRDefault="001E4C59" w:rsidP="00604A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1.3.2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แผนพัฒนากลุ่มจังหวัด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แผนพัฒนากลุ่มจังหวัดภาคตะวันออกเฉียงเหนือตอนล่าง 1 (นครราชสีมา  ชัยภูมิ  บุรีรัมย์  สุรินทร์)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แผนพัฒนากลุ่มจังหวัดภาคตะวันออกเฉียงเหนือตอนล่าง 1 (นครราชสีมา  ชัยภูมิ  บุรีรัมย์  สุรินทร์)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4  ปี  พ.ศ.2558</w:t>
      </w: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2561  (ฉบับทบทวน)  ได้จัดทำขึ้นบนพื้นฐานการมีส่วนร่วมของภาคีการพัฒนาทุกภาคส่วน ทั้งภาคราชการ  องค์กรปกครองส่วนท้องถิ่น  องค์ภาคเอกชน  และภาคประชาสังคมจากทั้ง  4  จังหวัด  ทุกขั้นตอน  ตั้งแต่การรวบรวมและจัดทำข้อมูลการประเมินศักยภาพของกลุ่มจังหวัด  การกำหนดตำแหน่งทางยุทธศาสตร์  วิสัยทัศน์  เป้าประสงค์รวม  กลยุทธ์  ตัวชี้วัด  แผนงาน  และโครงการ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จากการทำงานร่วมกันของทุกภาคส่วน  กลุ่มจังหวัดภาคตะวันออกเฉียงเหนือตอนล่าง 1 จึงได้กำหนดตำแหน่งทางยุทธศาสตร์ของกลุ่มจังหวัดในอนาคต  คือ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1.  เป็นศูนย์กลางเกษตรอุตสาหกรรมและพลังงานทดแทนที่สำคัญของภาคตะวันออกเฉียงเหนือ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 เป็นแหล่งการท่องเที่ยวเชิงนิเวศน์  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ธรรมและไหม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 เป็นศูนย์กลางความเชื่อมโยงระบบ  </w:t>
      </w:r>
      <w:r w:rsidRPr="00604ABA">
        <w:rPr>
          <w:rFonts w:ascii="TH SarabunIT๙" w:eastAsia="Calibri" w:hAnsi="TH SarabunIT๙" w:cs="TH SarabunIT๙"/>
          <w:sz w:val="32"/>
          <w:szCs w:val="32"/>
        </w:rPr>
        <w:t xml:space="preserve">Logistic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กระจายสินค้าในภูมิภาค และการค้าขายแดน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4.  เป็นแหล่งทรัพยากรธรรมชาติที่สมบูรณ์ของภาคตะวันออกเฉียงเหนือ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และได้ปรับเปลี่ยนวิสัยทัศน์ “แหล่งผลิตสินค้าเกษตรและอาหารปลอดภัย  ศูนย์กลางผลิตภัณฑ์ไหม และการท่องเที่ยว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ธรรมขอม”เป็น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”ศูนย์กลางเกษตรอุตสาหกรรม  ท่องเที่ยง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ธรรม 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Logistic 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และการค้าชายแดน เชื่อมโยงกลุ่ม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อาเซี่ยน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”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เป้าประสงค์รวม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1.  เพื่อยกระดับเกษตรอุตสาหกรรมแปรรูปอาหารตามมาตรฐานสากลเข้าสู่ครัวโลก</w:t>
      </w:r>
    </w:p>
    <w:p w:rsidR="00604ABA" w:rsidRPr="001E4C59" w:rsidRDefault="00604ABA" w:rsidP="00604ABA">
      <w:pPr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1E4C59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  <w:t>2.  เพื่อเพิ่มศักยภาพทางเศรษฐกิจ  ด้านการท่องเที่ยว</w:t>
      </w:r>
      <w:proofErr w:type="spellStart"/>
      <w:r w:rsidRPr="001E4C59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อารย</w:t>
      </w:r>
      <w:proofErr w:type="spellEnd"/>
      <w:r w:rsidRPr="001E4C59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ธรรม และไหม เชื่อมโยงกลุ่มประเทศอาเซียน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 เพื่อพัฒนาให้เป็นศูนย์กลางความเชื่อมโยงระบบ </w:t>
      </w:r>
      <w:r w:rsidRPr="00604ABA">
        <w:rPr>
          <w:rFonts w:ascii="TH SarabunIT๙" w:eastAsia="Calibri" w:hAnsi="TH SarabunIT๙" w:cs="TH SarabunIT๙"/>
          <w:sz w:val="32"/>
          <w:szCs w:val="32"/>
        </w:rPr>
        <w:t xml:space="preserve">Logistic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และการกระจายสินค้าในภูมิภาคและประเทศอาเซียน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 (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Strategies 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</w:rPr>
        <w:t>lssues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จำนวน  3  ด้าน  คือ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ประเด็นยุทธศาสตร์ ที่ 1 เพิ่มขีดความสามารถในการแข่งขันเกษตรอุสาหกรรม และแปรรูป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u w:val="single"/>
          <w:cs/>
        </w:rPr>
        <w:t>เป้าประสงค์</w:t>
      </w:r>
    </w:p>
    <w:p w:rsidR="00604ABA" w:rsidRPr="00604ABA" w:rsidRDefault="00604ABA" w:rsidP="00604ABA">
      <w:pPr>
        <w:numPr>
          <w:ilvl w:val="0"/>
          <w:numId w:val="4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ข้าวหอมมะลิและผลิตภัณฑ์แปรรูปได้มาตรฐานเป็นที่ยอมรับทั้งในประเทศและต่างประเทศ</w:t>
      </w:r>
    </w:p>
    <w:p w:rsidR="00604ABA" w:rsidRPr="00604ABA" w:rsidRDefault="00604ABA" w:rsidP="00604ABA">
      <w:pPr>
        <w:numPr>
          <w:ilvl w:val="0"/>
          <w:numId w:val="4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มันสำปะหลังและผลิตภัณฑ์แปรรูปอาหารและพลังงานทดแทน</w:t>
      </w:r>
    </w:p>
    <w:p w:rsidR="00604ABA" w:rsidRPr="00604ABA" w:rsidRDefault="00604ABA" w:rsidP="00604ABA">
      <w:pPr>
        <w:numPr>
          <w:ilvl w:val="0"/>
          <w:numId w:val="4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ส่งเสริมการปลูกอ้อยเข้าสู่โรงงานอุตสาหกรรมเพื่อให้ได้มาตรฐาน</w:t>
      </w:r>
    </w:p>
    <w:p w:rsidR="00604ABA" w:rsidRPr="00604ABA" w:rsidRDefault="00604ABA" w:rsidP="00604ABA">
      <w:pPr>
        <w:numPr>
          <w:ilvl w:val="0"/>
          <w:numId w:val="41"/>
        </w:num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ส่งเสริมการเลี้ยงปศุสัตว์เพื่อการค้าในประเทศและกลุ่มประเทศอาเซียน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ประเด็นยุทธศาสตร์ ที่ 2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ยกระดับการบริหารนครชัยบุรินทร์ ด้านการท่องเที่ยว ผลิตภัณฑ์ไหมและการค้าชายแดน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u w:val="single"/>
          <w:cs/>
        </w:rPr>
        <w:t>เป้าประสงค์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1.  เพิ่มขีดความสามารถในการแข่งขันการท่องเที่ยวที่มีคุณภาพ  และได้มาตรฐานสากล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ประเด็นยุทธศาสตร์ ที่ 3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พัฒนาระบบ  </w:t>
      </w:r>
      <w:r w:rsidRPr="00604ABA">
        <w:rPr>
          <w:rFonts w:ascii="TH SarabunIT๙" w:eastAsia="Calibri" w:hAnsi="TH SarabunIT๙" w:cs="TH SarabunIT๙"/>
          <w:sz w:val="32"/>
          <w:szCs w:val="32"/>
        </w:rPr>
        <w:t xml:space="preserve">Logistic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เชื่อมโยงในภูมิภาคและประเทศอาเซียน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u w:val="single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1.  สร้างความเชื่อมโยงการคมนาคมกระจายสินค้าและการค้าชายแดน</w:t>
      </w:r>
      <w:bookmarkStart w:id="0" w:name="_Toc172444989"/>
    </w:p>
    <w:p w:rsidR="00604ABA" w:rsidRPr="00604ABA" w:rsidRDefault="00604ABA" w:rsidP="00604ABA">
      <w:pPr>
        <w:keepNext/>
        <w:spacing w:after="0" w:line="240" w:lineRule="auto"/>
        <w:ind w:firstLine="720"/>
        <w:outlineLvl w:val="1"/>
        <w:rPr>
          <w:rFonts w:ascii="TH SarabunIT๙" w:eastAsia="Cordia New" w:hAnsi="TH SarabunIT๙" w:cs="TH SarabunIT๙"/>
          <w:b/>
          <w:bCs/>
          <w:sz w:val="28"/>
          <w:szCs w:val="32"/>
          <w:cs/>
        </w:rPr>
      </w:pPr>
      <w:r w:rsidRPr="00604ABA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lastRenderedPageBreak/>
        <w:t>1.3.3 แผนพัฒนาจังหวัด</w:t>
      </w:r>
    </w:p>
    <w:p w:rsidR="00604ABA" w:rsidRPr="00604ABA" w:rsidRDefault="00604ABA" w:rsidP="00604ABA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28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ab/>
      </w:r>
      <w:r w:rsidRPr="00604ABA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ab/>
        <w:t>ยุทธศาสตร์การพัฒนาจังหวัดนครราชสีมา</w:t>
      </w:r>
      <w:bookmarkEnd w:id="0"/>
    </w:p>
    <w:p w:rsidR="00604ABA" w:rsidRPr="00604ABA" w:rsidRDefault="00604ABA" w:rsidP="00604ABA">
      <w:pPr>
        <w:spacing w:after="0" w:line="240" w:lineRule="auto"/>
        <w:jc w:val="both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604ABA">
        <w:rPr>
          <w:rFonts w:ascii="TH SarabunIT๙" w:eastAsia="Times New Roman" w:hAnsi="TH SarabunIT๙" w:cs="TH SarabunIT๙"/>
          <w:i/>
          <w:iCs/>
          <w:sz w:val="32"/>
          <w:szCs w:val="32"/>
        </w:rPr>
        <w:t>“</w:t>
      </w:r>
      <w:r w:rsidRPr="00604ABA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โคราช เมืองหลวงแห่งภาคอีสาน</w:t>
      </w:r>
      <w:r w:rsidRPr="00604ABA">
        <w:rPr>
          <w:rFonts w:ascii="TH SarabunIT๙" w:eastAsia="Times New Roman" w:hAnsi="TH SarabunIT๙" w:cs="TH SarabunIT๙"/>
          <w:i/>
          <w:iCs/>
          <w:sz w:val="32"/>
          <w:szCs w:val="32"/>
        </w:rPr>
        <w:t>”</w:t>
      </w:r>
    </w:p>
    <w:p w:rsidR="00604ABA" w:rsidRPr="00604ABA" w:rsidRDefault="00604ABA" w:rsidP="00604AB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ประเด็นยุทธศาสตร์ของจังหวัด (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Issues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1</w:t>
      </w:r>
      <w:r w:rsidRPr="00604A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พัฒนาอุตสาหกรรมการเกษตรแบบครบวงจรเพื่อเป็นครัวของโลก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เป้าประสงค์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1) เพื่อส่งเสริมพัฒนาสินค้าเกษตรอุตสาหกรรมเป็น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Food Valley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)เพื่อผลิตพลังงานทดแทนช่วยลดต้นทุนการผลิต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3) เพื่อเพิ่มรายได้จากการท่องเที่ยวและจำหน่ายสินค้า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OTOP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) พัฒนาปัจจัยแวดล้อมการผลิตสินค้าเกษตร(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Product champion)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การคมนาคมขนส่ง และระบบ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ไปสู่ภูมิภาคอินโดจีน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2) เชื่อมโยงกระบวนการผลิตและเพิ่มศักยภาพเกษตรกร ผู้ประกอบการ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SMEs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และผู้บริโภคในอาเซียน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แปรรูปสินค้าเกษตรเป็นพลังงานทดแทนเพื่อลดต้นทุนการผลิต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4) เพิ่มมูลค่าการท่องเที่ยวสีเขียวและ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OTOP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กับนิคมอุตสาหกรรมอาหาร(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>F.V.)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2  ลดการเหลื่อมล้ำทางสังคมและพัฒนาคุณภาพชีวิตประชาชน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1) เพื่อแก้ไขปัญหาความยากจน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  <w:t xml:space="preserve">2)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เพื่อพัฒนาคุณภาพชีวิตด้านการศึกษา สุขภาพ แรงงาน และความมั่นคงปลอดภัย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) พัฒนาคุณภาพการศึกษาอย่างมีคุณภาพ ครอบคลุมและเท่าเทียม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2) ส่งเสริมคุณภาพชีวิตและมาตรฐานการบริการสุขภาพทุกกลุ่มอายุ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ดูแลผู้สูงอายุ เด็ก สตรี และผู้ด้อยโอกาส</w:t>
      </w:r>
    </w:p>
    <w:p w:rsidR="00604ABA" w:rsidRPr="00B43D85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B43D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 w:rsidRPr="00B43D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  <w:t>4) สร้างการจ้างงาน รายได้ และการเข้าถึงแหล่งทุนเพื่อพัฒนาศักยภาพทางเศรษฐกิจให้แก่แรงงาน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5) รักษาความปลอดภัยและความมั่นคงทางสังคม (ยาเสพติด แรงงานต่างด้าว อาชญากรรม คุ้มครองสิทธิเสรีภาพและความยุติธรรม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3 พัฒนาโคราชเมืองน่าอยู่ที่เป็นมิตรกับสิ่งแวดล้อม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1) อนุรักษ์ฟื้นฟูทรัพยากรธรรมชาติและสิ่งแวดล้อม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2) เพื่อป้องกันและแก้ไขปัญหามลภาวะ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เพื่อเตรียมความพร้อมรองรับสาธารณภัยต่างๆ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การจัดการเมืองน่าอยู่แบบ</w:t>
      </w:r>
      <w:proofErr w:type="spellStart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2) ฟื้นฟูและพัฒนาทรัพยากรธรรมชาติและสิ่งแวดล้อมสร้างเมืองสีเขียว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การจัดการมลภาวะทางสิ่งแวดล้อม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4 การบริหารราชการแบบ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การตามหลัก</w:t>
      </w:r>
      <w:proofErr w:type="spellStart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1) เพื่อจัดบริการภาครัฐอย่างมีคุณภาพและเท่าเทียม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2) เพื่อแก้ไขปัญหาและลดผลกระทบจากความเดือดร้อนของประชาชน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เพื่อควบคุมกำกับและติดตามผลการปฏิบัติราชการให้มีประสิทธิภาพ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1) พัฒนาระบบการบริการและอำนวยการ แก้ไขปัญหาความเดือดร้อนของประชาชน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2) เพิ่มศักยภาพบุคลากร เทคโนโลยีให้มีสมรรถนะสูงทันสมัยเพื่อเตรียมความพร้อมเข้าสู่ประชาคมอาเซียน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3) เพิ่มประสิทธิภาพระบบบริหารงานจังหวัดการวางแผนยุทธศาสตร์และงบประมาณ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  <w:sectPr w:rsidR="00604ABA" w:rsidRPr="00604ABA" w:rsidSect="00E9277C">
          <w:headerReference w:type="default" r:id="rId14"/>
          <w:pgSz w:w="11906" w:h="16838"/>
          <w:pgMar w:top="992" w:right="1134" w:bottom="709" w:left="1440" w:header="709" w:footer="709" w:gutter="0"/>
          <w:cols w:space="708"/>
          <w:docGrid w:linePitch="360"/>
        </w:sectPr>
      </w:pPr>
    </w:p>
    <w:p w:rsidR="00604ABA" w:rsidRPr="00604ABA" w:rsidRDefault="00604ABA" w:rsidP="00604ABA">
      <w:pPr>
        <w:keepNext/>
        <w:spacing w:after="60" w:line="240" w:lineRule="auto"/>
        <w:jc w:val="center"/>
        <w:outlineLvl w:val="1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1" w:name="_Toc172444992"/>
      <w:r w:rsidRPr="00604AB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กรอบยุทธศาสตร์การพัฒนาขององค์กรปกครองส่วนท้องถิ่นในเขตจังหวัดนครราชสีมา(พ.ศ.255</w:t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>9</w:t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- 2561)</w:t>
      </w:r>
      <w:bookmarkEnd w:id="1"/>
    </w:p>
    <w:tbl>
      <w:tblPr>
        <w:tblW w:w="52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7027"/>
        <w:gridCol w:w="1124"/>
      </w:tblGrid>
      <w:tr w:rsidR="00604ABA" w:rsidRPr="00604ABA" w:rsidTr="00655D26">
        <w:trPr>
          <w:trHeight w:val="420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04ABA" w:rsidRPr="00604ABA" w:rsidTr="00655D26">
        <w:trPr>
          <w:trHeight w:val="2505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ยุทธศาสตร์การสานต่อแนวทางพระราชดำริ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 ประสานและบริหารการจัดการน้ำ ตามพระราชดำรัสของพระบาทสมเด็จพระบาทสมเด็จพระเจ้าอยู่หัวฯ เมื่อปี 2538 เพื่อแก้ไขและป้องกันปัญหาอุทกภัยอย่างเป็นระบบ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พัฒนาขุดลอก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รวมทั้งวางโครงการเพื่อแก้ไขปัญหาน้ำท่วมและน้ำแล้ง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พัฒนาชุมชนและสังคมตามแนวทางปรัชญาเศรษฐกิจพอเพียง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3045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ยุทธศาสตร์ด้านการพัฒนาการศึกษา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 ส่งเสริมและพัฒนาระบบศึกษา ให้เป็นไปตามมาตรฐานการศึกษา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2.2 พัฒนาและเตรียมบุคลากรด้านการศึกษา (ครู บุคลกร ทางการศึกษา นักเรียน )ให้เป็นผู้มีคุณภาพมีทักษะและศักยภาพตามมาตรฐานสากล รองรับประชาคมอาเซียน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2.3 สนับสนุนให้มีการนำระบบเทคโนโลยีสารสนเทศมาไขเป็นเครื่องมือและประกอบศึกษา เป็นเครื่องมือของชุมชนและประชาชนทั่วไป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2.4 สนับสนุนศูนย์คอมพิวเตอร์ระดับชุมชนเพื่อเพิ่มทักษะประชาชนในชุมชน สนับสนุนและส่งเสริมให้ประชาชนทุกหมู่ทุกระดับให้เตรียมพร้อมและตระหนักถึงความสำคัญของการเข้าสู่ประชาคมอาเซียนในทุกด้า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2.5 ส่งเสริมการศึกษาในระบบ นอกระบบ และการศึกษาตามอัธยาศัย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54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ยุทธศาสตร์ด้านการพัฒนาเกษตร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พัฒนาปรับปรุงพันธุ์พืชและเมล็ดพันธุ์พืชที่ดีมีคุณภาพ ส่งเสริมให้เกิดเกษตรอุตสาหกรรมเกิดพันธุ์พืชใหม่ๆที่มีคุณภาพสูงขึ้น โดยอาศัยเทคโนโลยีทันสมัยโดยขอความร่วมมือและให้ความร่วมมือกับหน่วยงานทั้งภาครัฐและเอกชน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3.2 ลดต้นทุนการผลิตและเพิ่มมูลค่าผลผลิตทางการเกษตร ปรับปรุงผลิตผลให้มีคุณภาพ มีมาตรฐานสากลโดยการร่วมมือและให้ความร่วมมือกับหน่วยงานทั้งภาครัฐและเอกชน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3.3 สนับสนุนการจัดตั้งกองทุนเพื่อเกษตรกรในหมู่บ้าน (อกม.) หารูปแบบใหม่ๆ ปรับปรุงรูปแบบเก่าให้มีคุณภาพและประสิทธิภาพมากขึ้น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3.4 ส่งเสริมสนับสนุนการถนอมและแปรรูปสินค้าทางการเกษตรอย่างมีคุณภาพนำเครื่องจักรและเทคโนโลยีใหม่ๆ มาใช้เพื่อเพิ่มมูลค่าสินค้าและปริมาณสินค้าคุณภาพในท้องถิ่น ส่งเสริมการกระจายสินค้าไปสู่ทั้งภายในและต่างประเทศโดยการร่วมมือและให้ความร่วมมือกับหน่วยงานทั้งภาครัฐและเอก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3.5 สนับสนุนการทำการเกษตรทางเลือก เพื่อเพิ่มคุณภาพและประสิทธิภาพของนโยบายเศรษฐกิจพอเพียงโดยอาศัยเทคโนโลยีที่ทันสมัยโดยขอความร่วมมือและให้ความร่วมมือกับหน่วยงานทั้งภาครัฐและเอกชน</w:t>
            </w:r>
          </w:p>
          <w:p w:rsidR="00604ABA" w:rsidRPr="00604ABA" w:rsidRDefault="00604ABA" w:rsidP="00604ABA">
            <w:pPr>
              <w:tabs>
                <w:tab w:val="left" w:pos="7821"/>
                <w:tab w:val="left" w:pos="88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3.6 ส่งเสริมประชาชนในท้องถิ่นให้มีการเลี้ยงสัตว์เศรษฐกิจ เพื่อการบริโภค เพื่อจำหน่ายและเพื่อการอนุรักษ์ โดยขอความร่วมมือและให้ความร่วมมือกับหน่วยงานทั้งภาครัฐและเอกชน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1974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ยุทธศาสตร์ด้านการพัฒนาสังคม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4.1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พัฒนาบทบาทของผู้นำชุมชนคณะกรรมการหมู่บ้านและชุมชนให้เข้มแข็งเพื่อเป็นผู้นำการพัฒนาชุมชนและท้องถิ่นที่มีคุณภาพ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4.2 ส่งเสริมโครงการพัฒนาระดับหมู่บ้าน ให้พึ่งตนเองให้ประชาชนมีฐานะดีขึ้น มีสาธารณูปโภคที่ดีและเข้าถึงทุกชุมชน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 ส่งเสริม พัฒนาบทบาทและคุณภาพชีวิตของเด็ก เยาวชน สตรี ผู้สูงอายุ ผู้พิการ และผู้ด้อยโอกาสโดยการจัดกิจกรรมที่เหมาะสมและดำเนินการพัฒนาบทบาทและคุณภาพชีวิตอย่างต่อเนื่อง รวมตลอดถึงการพัฒนาให้มีความรู้ความชำนาญในวิชาชีพที่เหมาะสม เพื่อพ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ึ่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งตนเองเลี้ยงตนเองและครอบครัวได้อย่างมีเกียรติและศักดิ์ศรีทัดเทียมกับบุคคลทั่วไป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4.4 ส่งเสริมพัฒนาคุณภาพและศักยภาพตามความสามารถของแรงงานในท้องถิ่น เพื่อเตรียมยกระดับเข้าสู่ประชาคมอาเซียน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4.5 ดำเนินการสนับสนุน 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 การผลิตและการจำหน่ายยาเสพติดในทุกระดับ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4.6 ดำเนินการโครงการ เพื่อให้บริการประชาชน และรับทราบปัญหา อุปสรรค และความต้องการของประชาชนในพื้นที่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4.7 ส่งเสริมและประกาศเกียรติคุณผู้ที่เป็นแบบอย่างที่ดีและสร้างคุณประโยชน์ต่อสังคม รวมทั้งจัดสรรหอเกียรติยศ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(Hall of fame) 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เพื่อประกาศเกียรติคุณผู้มีคุณูปการ และสร้างชื่อเสียงให้แก่จังหวัดนครราชสีมา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1690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ยุทธศาสตร์ด้านการพัฒนาสาธรณสุข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5.1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สนับสนุนการจัดตั้งกองทุน และเพิ่มสวัสดิการเพื่อพัฒนาศักยภาพของอาสาสมัครสาธารณสุขหมู่บ้าน (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ม.)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5.2 ส่งเสริมและสนับสนุนให้การรักษาพยาบาลประชาชนในระดับตำบล หมู่บ้านและชุมชนที่มีคุณภาพและมาตรฐานเพื่อให้ประชาชนได้รับบริการที่ดี ทั่วถึง และทันเหตุการณ์โดยร่วมมือกับโรงพยาบาลส่งเสริมสุขภาพตำบล และหน่วยงาน หรือองค์กรที่เกี่ยวข้อง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5.3 ส่งเสริมสุขภาพและอนามัยของประชาชนในระดับหมู่บ้านและชุมชน ให้มีสุขภาพแข็งแรง โดยให้การใช้ยาอย่างถูกต้อง การรับประทานอาหารที่มีประโยชน์และการเข้ารับการตรวจสุขภาพหรอการรับริการด้านสาธารณสุขตามขั้นตอนและวิธีการทางการแพทย์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699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ยุทธศาสตร์ด้านการพัฒนาโครงสร้างพื้นฐาน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6.1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6.2 ก่อสร้าง ปรับปรุงเส้นทางการคมนาคมอย่างทั่วถึงให้สามารถตอบสนองความต้องการ และแก้ไขปัญหาความเดือดร้อนของประชาชน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และพื้นที่อื่นๆที่เกี่ยวข้องกับการดำรงชีวิตของประชาชน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6.3 ประสาน สนับสนุน ร่วมมือกับส่วนราชการ และองค์กรปกครองส่วนท้องถิ่นอื่นๆ เพื่อสนับสนุนเครื่องมือ เครื่องจักรกล ตลอดจนผู้ปฏิบัติงานที่มีความชำนาญในการก่อสร้าง ปรับปรุง เส้นทางคมนาคม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6.4 ประสานในการแก้ไขปัญหาความเดือดร้อนของประชาชนในด้านสาธารณูปโภค และส่งเสริมให้ประชาชนเข้าใจในการใช้และรักษาสาธารณูปโภค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อย่างคุ้มค่า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6.5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ดำเนินการปรับปรุงระบบขนส่งในจังหวัดนครราชสีมาเพื่อแก้ไขปัญหาการจราจร 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ความปลอดภัยและความเป็นระเบียบในการให้บริการประชาชน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3045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7.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ยุทธศาสตร์ด้านการพัฒนาการท่องเที่ยว ศาสนา-วัฒนธรรม ประเพณี และกีฬา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>7.1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พัฒนาฟื้นฟูและส่งเสริมกิจกรรมด้านศาสนา ศิลปวัฒนธรรมและประเพณีของชุมชนท้องถิ่นโคราช เพื่อการอนุรักษ์สืบสารต่อและเชิงโยงสู่กิจกรรมการท่องเที่ยว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7.2 พัฒนาและฟื้นฟูแหล่งท่องเที่ยวเดิม สร้างแหล่งท่องเที่ยวใหม่ รวมทั้งกิจกรรมด้านการท่องเที่ยว และสิ่งอำนวยความสะดวกต่างๆ เพื่อกระตุ้นเศรษฐกิจ และสร้างรายได้จากการท่องเที่ยวของจังหวัดนครราชสีมาเพิ่มขึ้น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7.3 สนับสนุนละส่งเสริมความสามารถของผู้ประกอบการธุรกิจท่องเที่ยว และสร้างเครือข่าย เพื่อพัฒนาคุณภาพสินค้าและบริการ โดยการจับคู่ธุรกิจพัฒนาคุณภาพสินค้าและขยายสินค้าทั้งภายในประเทศและต่างประเทศ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7.4 ส่งเสริมและสนับสนุนกิจกรมลานกีฬาชุมชน และจัดการแข่งขันกีฬาประเภทต่างๆ ตั้งแต่ระดับหมู่บ้านจนถึงระดับจังหวัด รวมถึงการสร้างความเป็นเลิศทางด้านกีฬาสู่กีฬาอาชีพในระดับชาติและนานาชาติ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4F42FB">
        <w:trPr>
          <w:trHeight w:val="6274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8.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ยุทธศาสตร์ด้านการบริหารจัดการบ้านเมืองที่ดี</w:t>
            </w: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ind w:left="-108" w:right="-10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8.1 ปรับปรุงโครงสร้างกบริหารงาน เพื่อให้รองรับการปฏิบัติภารกิจหน้าที่ ตามที่กฎหมายกำหนดอย่างมีประสิทธิภาพ และเพื่อรองรับการเข้าสู่ประชาคมอาเซียน ทั้งนั้นรวมถึงการสร้างความสัมพันธ์และแลกเปลี่ยนความรู้และทัศนคติในด้านต่างๆ กับองค์กรปกครองท้องถิ่นในประชาคมอาเซียนและของประเทศต่างๆในโลก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8.2 นำระบบสารสนเทศมาใช้ในการบริหารองค์กรเพื่อให้บริการแก่ประชาชนให้สะดวก รวดเร็ว แม่นยำ โดยยึดถือประโยชน์สูงสุดของประชาชน ผู้รับบริการเป็นสำคัญ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8.3 สนับสนุนบุคลากรในสังกัด ให้ได้รับการศึกษา อบรมการทำวิจัย เพิ่มพูนความรู้ เพื่อยกระดับประสิทธิภาพ การทำงานให้เกิดประสิทธิผลในการบริการประชาชน และในการสื่อสารและร่วมมือกับประชาชนอาเซียน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8.4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การจัดทำแผนพัฒนาท้องถิ่น ร่วมกันระหว่างหน่วยงานภาครัฐ และเอกชนองค์กรปกครองส่วนท้องท้องถิ่นเพื่อพัฒนาท้องถิ่น สร้างประโยชน์สูงสุด แก่ประชาชนในจังหวัดนครราชสีมา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8.5 เปิดโอกาสให้ประชาชนได้เข้ามีส่วนร่วมในการกำหนดนโยบายและความต้องการของประชาชนในการพัฒนาจังหวัดนครราชสีมา</w:t>
            </w:r>
          </w:p>
          <w:p w:rsidR="00604ABA" w:rsidRDefault="00604ABA" w:rsidP="00C8510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  <w:r w:rsidRPr="00C8510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.6 เพิ่มประสิทธิภาพ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ในการปฏิบัติราชการ</w:t>
            </w:r>
          </w:p>
          <w:p w:rsidR="004F42FB" w:rsidRPr="00C8510D" w:rsidRDefault="004F42FB" w:rsidP="00C8510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4F42FB">
        <w:trPr>
          <w:trHeight w:val="652"/>
        </w:trPr>
        <w:tc>
          <w:tcPr>
            <w:tcW w:w="1106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9. ยุทธศาสตร์ด้านการรักษาความปลอดภัยในชีวิตและทรัพย์สิน</w:t>
            </w:r>
          </w:p>
        </w:tc>
        <w:tc>
          <w:tcPr>
            <w:tcW w:w="335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9.1 ส่งเสริมและสนับสนุนการติดตั้งระบบเตือนภัยธรรมชาติ และภัยพิบัติต่างๆ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9.2 ส่งเสริม สนับสนุนและร่วมมือกับส่วนราชการหน่วยงาน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9.3 ส่งเสริม และสนับสนุนการติดตั้งระบบกล้องวงจรปิดในเขตชุมชน และสถานที่สำคัญ เพื่อสร้างความอบอุ่นใจ และความปลอดภัยในชีวิตและทรัพย์สินของประชาชน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9.4 สนับสนุนการฝึกอบรมจัดตั้งและอบรมฟื้นฟูตำรวจบ้าน และอาสาสมัครป้องกันภัยฝ่ายพลเรือน (อปพร.) เพื่อเป็นกำลังสนับสนุนเจ้าหน้าที่รัฐ และดูแลรักษาความปลอดภัยและการจราจรในชุมชนหมู่บ้าน</w:t>
            </w:r>
          </w:p>
        </w:tc>
        <w:tc>
          <w:tcPr>
            <w:tcW w:w="537" w:type="pct"/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04ABA" w:rsidRPr="00604ABA" w:rsidTr="00655D26">
        <w:trPr>
          <w:trHeight w:val="3045"/>
        </w:trPr>
        <w:tc>
          <w:tcPr>
            <w:tcW w:w="1106" w:type="pct"/>
            <w:tcBorders>
              <w:bottom w:val="single" w:sz="4" w:space="0" w:color="auto"/>
            </w:tcBorders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10. ยุทธศาสตร์ด้านการอนุรักษ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tcW w:w="3357" w:type="pct"/>
            <w:tcBorders>
              <w:bottom w:val="single" w:sz="4" w:space="0" w:color="auto"/>
            </w:tcBorders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10.1 ส่งเสริม สนับสนุนและร่วมมือกับส่วนราชการองค์กรปกครองส่วนท้องถิ่น ภาคเอกชน ในการพัฒนาฟื้นฟูและอนุรักษ์ธรรมชาติ สิ่งแดล้อม แหล่งน้ำ ลุ่มน้ำลำคลอง และป่าไม้ให้มีความอุดมสมบูรณ์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10.2 ส่งเสริม สนับสนุนและร่วมมือกับส่วนราชการองค์กรปกครองส่วนท้องถิ่นและภาคเอกชน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10.3 ส่งเสริม สนับสนุนและสร้างความร่วมมือกับส่วนราชการที่เกี่ยวข้อง องค์กรปกครองส่วนท้องถิ่นในการจัดทำระบบกำจัดขยะรวม เพื่อจัดการขยะมูลฝอยและสิ่งปฏิกูลอย่างเป็นระบบ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noWrap/>
          </w:tcPr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604ABA" w:rsidRPr="00604ABA" w:rsidRDefault="00604ABA" w:rsidP="00604ABA">
      <w:pPr>
        <w:keepNext/>
        <w:spacing w:after="60" w:line="240" w:lineRule="auto"/>
        <w:outlineLvl w:val="1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bookmarkStart w:id="2" w:name="_Toc172444993"/>
      <w:r w:rsidRPr="00604ABA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ab/>
      </w:r>
      <w:bookmarkEnd w:id="2"/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4ABA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  <w:t>1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.4 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604ABA" w:rsidRPr="00604ABA" w:rsidRDefault="00604ABA" w:rsidP="004F42F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แผนยุทธศาสตร์การพัฒนาจังหวัดนครราชสีมา ระยะ 4 ปี</w:t>
      </w:r>
      <w:r w:rsidR="004F42F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(พ.ศ.2557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2560)</w:t>
      </w:r>
    </w:p>
    <w:p w:rsidR="00604ABA" w:rsidRPr="00604ABA" w:rsidRDefault="00604ABA" w:rsidP="00604ABA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 “โคราช เมืองหลวงแห่งภาคอีสาน”</w:t>
      </w:r>
    </w:p>
    <w:p w:rsidR="00604ABA" w:rsidRPr="00604ABA" w:rsidRDefault="00604ABA" w:rsidP="00604A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(นิยาม เมืองหลวง หมายถึงเมืองรองรับการเจริญเติบโตทางเศรษฐกิจ การท่องเที่ยว ศูนย์กลาง </w:t>
      </w:r>
      <w:r w:rsidRPr="00604ABA">
        <w:rPr>
          <w:rFonts w:ascii="TH SarabunIT๙" w:eastAsia="Calibri" w:hAnsi="TH SarabunIT๙" w:cs="TH SarabunIT๙"/>
          <w:b/>
          <w:bCs/>
          <w:sz w:val="32"/>
          <w:szCs w:val="32"/>
        </w:rPr>
        <w:t>Logistic</w:t>
      </w:r>
    </w:p>
    <w:p w:rsidR="00604ABA" w:rsidRPr="00604ABA" w:rsidRDefault="00604ABA" w:rsidP="00604ABA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 เกษตรแปรรูปอาหาร มันสำปะหลัง และพลังงานสำคัญของประเทศ และสร้างสังคมสิ่งแวดล้อมที่มีคุณภาพให้โคราชเป็นเมืองน่าอยู่รองรับประชาคมอาเซียน)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1.  พัฒนาจังหวัด เป็นเมืองหลักรองรับความเจริญของภาคตะวันออกเฉียงเหนือ เพื่อมุ่งสู่เมืองที่น่าอยู่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2.  พัฒนาสังคมอย่างทั่วถึงและยั่งยืน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3.</w:t>
      </w:r>
      <w:r w:rsidRPr="00604A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พัฒนาระบบโครงข่ายคมนาคมขนส่ง พลังงานสะอาด และศูนย์กระจายสินค้ารองรับความเจริญเติบโตทาง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604A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เศรษฐกิจและสังคมเพื่อเตรียมความพร้อมเข้าสู่ประชาคมอาเซียน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4.  พัฒนาสินค้าเกษตรสีเขียวและอาหารปลอดภัยมุ่งสู่ครัวโลก</w:t>
      </w:r>
    </w:p>
    <w:p w:rsidR="00604ABA" w:rsidRPr="00604ABA" w:rsidRDefault="00604ABA" w:rsidP="004C1B2A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5.  เสริมสร้างอุตสาหกรรมสะอาดและการท่องเที่ยวสีเขียว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</w:rPr>
        <w:t xml:space="preserve">1. 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พัฒนาปัจจัยแวดล้อมทางการแข่งขันของอุตสาหกรรมการเกษตรและเชื่อมโยงห่วงโซ่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เพื่อพัฒนาไปสู่ครัวของโลก และฐานการผลิตพลังงานสะอาด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2.  พัฒนาระบบ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และการค้าเพื่อเป็นศูนย์กลางความเจริญของภาคอีสานและรองรับประชาคมเศรษฐกิจ  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อาเซียน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3.  พัฒนาคุณศักยภาพภาพการท่องเที่ยวและผลิตภัณฑ์ชุมชนเพื่อสร้างและกระจายรายได้สู่ประชาชนในพื้นที่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4.  พัฒนาสังคมคุณภาพที่ทั่วถึงและยั่งยืนเพื่อสู่การเป็นเมืองน่าอยู่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5.  พัฒนาทรัพยากรธรรมชาติและสิ่งแวดล้อม และการบริหารจัดการน้ำอย่าง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การ</w:t>
      </w:r>
    </w:p>
    <w:p w:rsidR="00604ABA" w:rsidRDefault="00604ABA" w:rsidP="00604ABA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6.  ส่งเสริมการปกครองระบอบประชาธิปไตยและความมั่นคงของบ้านเมือง</w:t>
      </w:r>
    </w:p>
    <w:p w:rsidR="00EF3335" w:rsidRDefault="00EF3335" w:rsidP="00604ABA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EF3335" w:rsidRPr="00604ABA" w:rsidRDefault="00EF3335" w:rsidP="00604ABA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ประเด็นยุทธศาสตร์ที่ 1 พัฒนาปัจจัยแวดล้อมทางการแข่งขันของอุตสาหกรรมการเกษตรและเชื่อมโยงห่วงโซ่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อุปทาน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เพื่อพัฒนาไปสู่ครัวของโลก และฐานการผลิตพลังงานสะอาด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-  เป็นศูนย์กลางอุตสาหกรรมอาหารแปรรูปของประเทศ และของภูมิภาคอินโดจีนสู่การเป็น”ครัวของโลก”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มีปัจจัยแวดล้อมที่เข้มแข็งและศักยภาพสูงตลอดห่วงโซ่การผลิต</w:t>
      </w:r>
    </w:p>
    <w:p w:rsidR="00604ABA" w:rsidRPr="00604ABA" w:rsidRDefault="00604ABA" w:rsidP="00604ABA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เป็นฐานการผลิตพลังงานสะอาดขนาดใหญ่ที่สุดในอาเซียน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ประกอบด้วย 5 กลยุทธ์ดังต่อไปนี้</w:t>
      </w:r>
    </w:p>
    <w:p w:rsidR="00604ABA" w:rsidRPr="00604ABA" w:rsidRDefault="00604ABA" w:rsidP="00604ABA">
      <w:pPr>
        <w:numPr>
          <w:ilvl w:val="0"/>
          <w:numId w:val="4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พัฒนาคุณภาพปัจจัยการผลิต ประสิทธิภาพการผลิตและผลิตภาพภาคเกษตรกรรม เพื่ออาหาร</w:t>
      </w:r>
    </w:p>
    <w:p w:rsidR="00604ABA" w:rsidRPr="00604ABA" w:rsidRDefault="00604ABA" w:rsidP="00604ABA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ปลอดภัย</w:t>
      </w:r>
    </w:p>
    <w:p w:rsidR="00604ABA" w:rsidRPr="00604ABA" w:rsidRDefault="00604ABA" w:rsidP="00604ABA">
      <w:pPr>
        <w:numPr>
          <w:ilvl w:val="0"/>
          <w:numId w:val="4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สนับสนุนเครือข่ายวิสาหกิจ (</w:t>
      </w:r>
      <w:r w:rsidRPr="00604ABA">
        <w:rPr>
          <w:rFonts w:ascii="TH SarabunIT๙" w:eastAsia="Calibri" w:hAnsi="TH SarabunIT๙" w:cs="TH SarabunIT๙"/>
          <w:sz w:val="32"/>
          <w:szCs w:val="32"/>
        </w:rPr>
        <w:t>Cluster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) อุตสาหกรรมเกษตรแปรรูปเพื่อเพิ่มมูลค่าและพัฒนามาตรฐาน</w:t>
      </w:r>
    </w:p>
    <w:p w:rsidR="00604ABA" w:rsidRPr="00604ABA" w:rsidRDefault="00604ABA" w:rsidP="00604ABA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สินค้าสู่สากล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3)พัฒนาการสร้างตราสินค้า (</w:t>
      </w:r>
      <w:r w:rsidRPr="00604ABA">
        <w:rPr>
          <w:rFonts w:ascii="TH SarabunIT๙" w:eastAsia="Calibri" w:hAnsi="TH SarabunIT๙" w:cs="TH SarabunIT๙"/>
          <w:sz w:val="32"/>
          <w:szCs w:val="32"/>
        </w:rPr>
        <w:t>Branding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) ศักยภาพทางการตลาดและประชาสัมพันธ์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4)  ส่งเสริมการแปรรูปสินค้าเกษตรเพื่อเป็นพลังงานทดแทนที่เป็นมิตรกับสิ่งแวดล้อม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5)  พัฒนาและส่งเสริมอุตสาหกรรมสะอาดอย่างเป็นระบบ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ประเด็นยุทธศาสตร์ที่ 2 พัฒนาระบบ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และการค้าเพื่อเป็นศูนย์กลางความเจริญของภาคอีสานและรองรับประชาคมเศรษฐกิจอาเซียน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-  เป็นศูนย์กลางการค้าการลงทุนของอีสานและภูมิภาคอินโดจีน ที่มีระบบ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ระบบสาธารณูปโภคพื้นฐานบุคลากร และเทคโนโลยีเพื่อรองรับการเจริญเติบโตทางเศรษฐกิจและสังคมอย่างสมดุล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ประกอบด้วย 4 กลยุทธ์ดังต่อไปนี้</w:t>
      </w:r>
    </w:p>
    <w:p w:rsidR="00604ABA" w:rsidRPr="00604ABA" w:rsidRDefault="00604ABA" w:rsidP="00604ABA">
      <w:pPr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พัฒนาและเชื่อมโยงโครงสร้างพื้นฐานด้านการคมนาคมขนส่งในจังหวัดและไปสู่ภูมิภาคอินโดจีน</w:t>
      </w:r>
    </w:p>
    <w:p w:rsidR="00604ABA" w:rsidRPr="00604ABA" w:rsidRDefault="00604ABA" w:rsidP="00604ABA">
      <w:pPr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พัฒนาสิ่งอำนวยความสะดวกและกฎระเบียบที่สนับสนุนระบบ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การค้าและการลงทุน</w:t>
      </w:r>
    </w:p>
    <w:p w:rsidR="00604ABA" w:rsidRPr="00604ABA" w:rsidRDefault="00604ABA" w:rsidP="00604ABA">
      <w:pPr>
        <w:numPr>
          <w:ilvl w:val="0"/>
          <w:numId w:val="4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พัฒนาศักยภาพบุคลากรและผู้ประกอบการ </w:t>
      </w:r>
      <w:r w:rsidRPr="00604ABA">
        <w:rPr>
          <w:rFonts w:ascii="TH SarabunIT๙" w:eastAsia="Calibri" w:hAnsi="TH SarabunIT๙" w:cs="TH SarabunIT๙"/>
          <w:sz w:val="32"/>
          <w:szCs w:val="32"/>
        </w:rPr>
        <w:t>SMEs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ด้าน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การค้าและการลงทุน เพื่อเพิ่มขีดความสามารถในการแข่งขัน</w:t>
      </w:r>
    </w:p>
    <w:p w:rsidR="00604ABA" w:rsidRPr="00604ABA" w:rsidRDefault="00604ABA" w:rsidP="00604ABA">
      <w:pPr>
        <w:numPr>
          <w:ilvl w:val="0"/>
          <w:numId w:val="42"/>
        </w:num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พัฒนาฐานข้อมูลและระบบเทคโนโลยีสารสนเทศด้าน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การค้าและการลงทุนที่มีประสิทธิภาพ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ประเด็นยุทธศาสตร์ที่ 3  พัฒนาคุณศักยภาพภาพการท่องเที่ยว และผลิตภัณฑ์ชุมชนเพื่อสร้างและกระจายรายได้สู่ประชาชนในพื้นที่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-  เป็นศูนย์กลางการท่องเที่ยวสีเขียว แหล่งท่องเที่ยวเชิงนิเวศ สุขภาพ ประวัติศาสตร์</w:t>
      </w:r>
      <w:proofErr w:type="spellStart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604ABA">
        <w:rPr>
          <w:rFonts w:ascii="TH SarabunIT๙" w:eastAsia="Calibri" w:hAnsi="TH SarabunIT๙" w:cs="TH SarabunIT๙"/>
          <w:sz w:val="32"/>
          <w:szCs w:val="32"/>
          <w:cs/>
        </w:rPr>
        <w:t>ธรรมขอมที่เก่าแก่เชื่อมโยงมรดกโลกและประเทศเพื่อนบ้านสู่สากล</w:t>
      </w:r>
    </w:p>
    <w:p w:rsidR="00604ABA" w:rsidRPr="00604ABA" w:rsidRDefault="00604ABA" w:rsidP="00604AB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ประกอบด้วย  5  กลยุทธ์ดังต่อไปนี้</w:t>
      </w:r>
    </w:p>
    <w:p w:rsidR="00604ABA" w:rsidRPr="00604ABA" w:rsidRDefault="00604ABA" w:rsidP="00604ABA">
      <w:pPr>
        <w:numPr>
          <w:ilvl w:val="0"/>
          <w:numId w:val="4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พัฒนาปัจจัยพื้นฐานการท่องเที่ยวและแหล่งท่องเที่ยวให้มีคุณภาพ และเชื่อมโยงแหล่งท่องเที่ยว</w:t>
      </w:r>
    </w:p>
    <w:p w:rsidR="00604ABA" w:rsidRPr="00604ABA" w:rsidRDefault="00604ABA" w:rsidP="00604ABA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ในจังหวัดสู่ภูมิภาคและประเทศเพื่อนบ้าน</w:t>
      </w:r>
    </w:p>
    <w:p w:rsidR="00604ABA" w:rsidRPr="00604ABA" w:rsidRDefault="00604ABA" w:rsidP="00604ABA">
      <w:pPr>
        <w:numPr>
          <w:ilvl w:val="0"/>
          <w:numId w:val="4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ส่งเสริมกิจกรรมการท่องเที่ยวที่หลากหลายเพื่อดึงดูดนักท่องเที่ยวตลอดทั้งปี</w:t>
      </w:r>
    </w:p>
    <w:p w:rsidR="00604ABA" w:rsidRPr="00604ABA" w:rsidRDefault="00604ABA" w:rsidP="00604ABA">
      <w:pPr>
        <w:numPr>
          <w:ilvl w:val="0"/>
          <w:numId w:val="4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พัฒนาศักยภาพการผลิตและการหาช่องทางการตลาดของผลิตภัณฑ์ชุมชน </w:t>
      </w:r>
      <w:r w:rsidRPr="00604ABA">
        <w:rPr>
          <w:rFonts w:ascii="TH SarabunIT๙" w:eastAsia="Calibri" w:hAnsi="TH SarabunIT๙" w:cs="TH SarabunIT๙"/>
          <w:sz w:val="32"/>
          <w:szCs w:val="32"/>
        </w:rPr>
        <w:t xml:space="preserve">OTOP 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โดยเฉพาะผลิตภัณฑ์ไหมและเครื่องปั้นดินเผาด่านเกวียน</w:t>
      </w:r>
    </w:p>
    <w:p w:rsidR="00604ABA" w:rsidRPr="00604ABA" w:rsidRDefault="00604ABA" w:rsidP="00604ABA">
      <w:pPr>
        <w:numPr>
          <w:ilvl w:val="0"/>
          <w:numId w:val="4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พัฒนาบุคลากรและการให้บริการท่องเที่ยว</w:t>
      </w:r>
    </w:p>
    <w:p w:rsidR="00604ABA" w:rsidRPr="00604ABA" w:rsidRDefault="00604ABA" w:rsidP="00604ABA">
      <w:pPr>
        <w:numPr>
          <w:ilvl w:val="0"/>
          <w:numId w:val="43"/>
        </w:num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วิจัยและพัฒนาประสิทธิภาพทางการตลาดและประชาชนสัมพันธ์การท่องเที่ยวของจังหวัด</w:t>
      </w:r>
    </w:p>
    <w:p w:rsidR="00604ABA" w:rsidRPr="00604ABA" w:rsidRDefault="00604ABA" w:rsidP="00604ABA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ประเด็นยุทธศาสตร์ที่  4  พัฒนาสังคมคุณภาพที่ทั่วถึงและยั่งยืนเพื่อสู่การเป็นเมืองน่าอยู่</w:t>
      </w:r>
    </w:p>
    <w:p w:rsidR="00604ABA" w:rsidRPr="00604ABA" w:rsidRDefault="00604ABA" w:rsidP="00604ABA">
      <w:pPr>
        <w:tabs>
          <w:tab w:val="left" w:pos="24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-  เป็นเมืองน่าอยู่วัฒนธรรมโคราช สังคมคุณภาพ สิ่งแวดล้อม คนมีคุณภาพ คุณธรรม มีความสัมพันธ์ดีทั้งในระดับครอบครัว ชุมชน และสังคม</w:t>
      </w:r>
    </w:p>
    <w:p w:rsidR="00604ABA" w:rsidRPr="00604ABA" w:rsidRDefault="00604ABA" w:rsidP="00604ABA">
      <w:p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ลดความเหลี่ยมล้ำทางเศรษฐกิจอย่างเป็นธรรม ประชาชนมีชีวิตความเป็นอยู่ที่ดีขึ้นจากการมีงานทำและมีรายได้และแก้ไขปัญหาความยากจนอย่างยั่งยืน</w:t>
      </w:r>
    </w:p>
    <w:p w:rsidR="00604ABA" w:rsidRPr="00604ABA" w:rsidRDefault="00604ABA" w:rsidP="00604ABA">
      <w:p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ประกอบด้วย  6  กลยุทธ์ดังต่อไปนี้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ส่งเสริมการบริการสาธารสุขและสุขภาพประชาชนให้แข็งแรง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พัฒนาคุณภาพการศึกษาและการเข้าถึงการศึกษา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ส่งเสริมศาสนา จริยธรรม คุณธรรม ศิลปะและวัฒนธรรมอันดี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สร้างงาน รายได้ และพัฒนาองค์ความรู้และทักษะแรงงาน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ช่วยเหลือผู้สูงวัย ผู้พิการทุพพลภาพ และผู้ด้อยโอกาสทางสังคม และเสริมสร้างครับครัวอบอุ่น</w:t>
      </w:r>
    </w:p>
    <w:p w:rsidR="00604ABA" w:rsidRPr="00604ABA" w:rsidRDefault="00604ABA" w:rsidP="00604ABA">
      <w:pPr>
        <w:numPr>
          <w:ilvl w:val="0"/>
          <w:numId w:val="44"/>
        </w:num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เสริมสร้างจิตสำนึกสาธารณะและการมีส่วนร่วมของภาคประชาชนในการพัฒนาชุมชนและสังคม อย่างยั่งยืน</w:t>
      </w:r>
    </w:p>
    <w:p w:rsidR="00604ABA" w:rsidRPr="00604ABA" w:rsidRDefault="00604ABA" w:rsidP="00604ABA">
      <w:p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ประเด็นยุทธศาสตร์ที่  5  พัฒนาทรัพยากรธรรมชาติและสิ่งแวดล้อม และการบริหารจัดการน้ำอย่าง</w:t>
      </w:r>
      <w:proofErr w:type="spellStart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-  เป็นศูนย์การบริหารจัดการน้ำอย่างเป็นระบบเพื่อป้องกันปัญหาภัยแล้ง อุทกภัย และน้ำเสีย</w:t>
      </w:r>
    </w:p>
    <w:p w:rsidR="00604ABA" w:rsidRPr="00604ABA" w:rsidRDefault="00604ABA" w:rsidP="00604ABA">
      <w:p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ภาคีทุกภาคส่วนมีส่วนร่วมในการอนุรักษ์ ฟื้นฟู ดูแล รักษาแหล่งน้ำในพื้นที่อย่างเป็นระบบต่อเนื่อง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ประกอบด้วย  6  กลยุทธ์ดังต่อไปนี้</w:t>
      </w:r>
    </w:p>
    <w:p w:rsidR="00604ABA" w:rsidRPr="00604ABA" w:rsidRDefault="00604ABA" w:rsidP="00604ABA">
      <w:pPr>
        <w:numPr>
          <w:ilvl w:val="0"/>
          <w:numId w:val="45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พัฒนา ฟื้นฟู อนุรักษ์ทรัพยากรธรรมชาติและสิ่งแวดล้อม  ที่มีคุณภาพและสะอาด</w:t>
      </w:r>
    </w:p>
    <w:p w:rsidR="00604ABA" w:rsidRPr="00604ABA" w:rsidRDefault="00604ABA" w:rsidP="00604ABA">
      <w:pPr>
        <w:numPr>
          <w:ilvl w:val="0"/>
          <w:numId w:val="45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บริหารจัดการน้ำ เพิ่มประสิทธิภาพการพัฒนาแหล่งน้ำผิวดินและใต้ดิน เพื่ออุปโภคบริโภคเกษตรกรรม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และอุตสาหกรรม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3)  พัฒนาระบบชลประทานและจัดหาแหล่งน้ำต้นทุนเพียงพอ และมีคุณภาพต่อการใช้ประโยชน์ทาง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   เศรษฐกิจและสังคม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4)  สนับสนุนการเกษตรกรทำแหล่งน้ำในไร่นา พร้อมผันน้ำจากลุ่มน้ำอื่น ๆ และสร้างระบบโครงการข่าย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   อย่างมีประสิทธิภาพ</w:t>
      </w:r>
    </w:p>
    <w:p w:rsidR="00604ABA" w:rsidRPr="00604ABA" w:rsidRDefault="00604ABA" w:rsidP="00604ABA">
      <w:pPr>
        <w:numPr>
          <w:ilvl w:val="0"/>
          <w:numId w:val="42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สร้างความรู้ความเข้าใจเรื่องการมใช้น้ำ การตะหนักถึงคุณค่าน้ำ และอนุรักษ์ฟื้นฟูแหล่งน้ำอย่างมีส่วนร่วม</w:t>
      </w:r>
    </w:p>
    <w:p w:rsidR="00604ABA" w:rsidRPr="004C1B2A" w:rsidRDefault="00604ABA" w:rsidP="004C1B2A">
      <w:pPr>
        <w:numPr>
          <w:ilvl w:val="0"/>
          <w:numId w:val="42"/>
        </w:num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วิจัยและพัฒนาองค์ความรู้และข้อมูลเพื่อสนับสนุนการบริหารจัดการทรัพยากรน้ำ</w:t>
      </w:r>
    </w:p>
    <w:p w:rsidR="00604ABA" w:rsidRPr="00604ABA" w:rsidRDefault="00604ABA" w:rsidP="00604ABA">
      <w:pPr>
        <w:tabs>
          <w:tab w:val="left" w:pos="0"/>
        </w:tabs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ประเด็นยุทธศาสตร์ที่ 6 ส่งเสริมการปกครองระบอบประชาธิปไตยและความมั่นคงของบ้านเมือง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  <w:t>-  เป็นศูนย์กลางกองกำลังเสริมสร้างความมั่นคงทางการทหารที่สำคัญในภูมิภาคและประเทศ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alibri" w:hAnsi="TH SarabunIT๙" w:cs="TH SarabunIT๙"/>
          <w:sz w:val="32"/>
          <w:szCs w:val="32"/>
        </w:rPr>
        <w:t>-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เป็นศูนย์ประสานเครือข่ายการบริหารจัดการป้องกันและแก้ไขปัญหายาเสพติดและปัญหาสังคมความ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มั่นคงในพื้นที่และภูมิภาพและประเทศเพื่อนบ้าน</w:t>
      </w:r>
    </w:p>
    <w:p w:rsidR="00604ABA" w:rsidRPr="00604ABA" w:rsidRDefault="00604ABA" w:rsidP="00604ABA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 xml:space="preserve">  ประกอบด้วย  5  กลยุทธ์ดังต่อไปนี้</w:t>
      </w:r>
    </w:p>
    <w:p w:rsidR="00604ABA" w:rsidRPr="00604ABA" w:rsidRDefault="00604ABA" w:rsidP="00604ABA">
      <w:pPr>
        <w:numPr>
          <w:ilvl w:val="0"/>
          <w:numId w:val="46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ส่งเสริมและสนับสนุนการปกครองในระบอบประชาธิปไตยอันมีพระมหากษัตริย์ทรงเป็นประมุขของชาติ</w:t>
      </w:r>
    </w:p>
    <w:p w:rsidR="00604ABA" w:rsidRPr="00604ABA" w:rsidRDefault="00604ABA" w:rsidP="00604ABA">
      <w:pPr>
        <w:numPr>
          <w:ilvl w:val="0"/>
          <w:numId w:val="46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การรักษาความปลอดภัยในชีวิตและทรัพย์สินของประชาชน และป้องกันปราบปรามยาเสพติด</w:t>
      </w:r>
    </w:p>
    <w:p w:rsidR="00604ABA" w:rsidRPr="00604ABA" w:rsidRDefault="00604ABA" w:rsidP="00604ABA">
      <w:pPr>
        <w:numPr>
          <w:ilvl w:val="0"/>
          <w:numId w:val="46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การเพิ่มประสิทธิภาพการบริหารจัดการภัยพิบัติสาธารณะ</w:t>
      </w:r>
    </w:p>
    <w:p w:rsidR="00604ABA" w:rsidRPr="00604ABA" w:rsidRDefault="00604ABA" w:rsidP="00604ABA">
      <w:pPr>
        <w:numPr>
          <w:ilvl w:val="0"/>
          <w:numId w:val="46"/>
        </w:num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ส่งเสริมการบริหารกิจการบ้านเมืองที่ดี (</w:t>
      </w:r>
      <w:r w:rsidRPr="00604ABA">
        <w:rPr>
          <w:rFonts w:ascii="TH SarabunIT๙" w:eastAsia="Calibri" w:hAnsi="TH SarabunIT๙" w:cs="TH SarabunIT๙"/>
          <w:sz w:val="32"/>
          <w:szCs w:val="32"/>
        </w:rPr>
        <w:t>Good Governance</w:t>
      </w:r>
      <w:r w:rsidRPr="00604ABA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526A19" w:rsidRPr="00EF3335" w:rsidRDefault="00604ABA" w:rsidP="00EF3335">
      <w:pPr>
        <w:numPr>
          <w:ilvl w:val="0"/>
          <w:numId w:val="46"/>
        </w:numPr>
        <w:tabs>
          <w:tab w:val="left" w:pos="0"/>
        </w:tabs>
        <w:spacing w:after="12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604ABA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ส่งเสริมการมีส่วนร่วมของประชาชนตามรัฐธรรมนูญ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4AB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2. ยุทธศาสตร์ขององค์กรปกครองส่วนท้องถิ่น</w:t>
      </w:r>
      <w:r w:rsidRPr="00604ABA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                                                         </w:t>
      </w:r>
    </w:p>
    <w:p w:rsidR="00604ABA" w:rsidRPr="00604ABA" w:rsidRDefault="00604ABA" w:rsidP="00604ABA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2.1 </w:t>
      </w:r>
      <w:bookmarkStart w:id="3" w:name="_Toc172444999"/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วิสัยทัศน์  </w:t>
      </w:r>
      <w:bookmarkEnd w:id="3"/>
    </w:p>
    <w:p w:rsidR="00604ABA" w:rsidRPr="00526A19" w:rsidRDefault="00604ABA" w:rsidP="00604ABA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28"/>
          <w:szCs w:val="32"/>
        </w:rPr>
      </w:pPr>
      <w:bookmarkStart w:id="4" w:name="_Toc172445000"/>
      <w:r w:rsidRPr="00604ABA">
        <w:rPr>
          <w:rFonts w:ascii="TH SarabunIT๙" w:eastAsia="Cordia New" w:hAnsi="TH SarabunIT๙" w:cs="TH SarabunIT๙"/>
          <w:b/>
          <w:bCs/>
          <w:i/>
          <w:iCs/>
          <w:sz w:val="28"/>
          <w:szCs w:val="32"/>
          <w:cs/>
        </w:rPr>
        <w:tab/>
      </w:r>
      <w:r w:rsidRPr="00526A19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>วิสัยทัศน์การพัฒนาท้องถิ่น</w:t>
      </w:r>
      <w:bookmarkEnd w:id="4"/>
    </w:p>
    <w:p w:rsidR="00604ABA" w:rsidRPr="00604ABA" w:rsidRDefault="00604ABA" w:rsidP="00604ABA">
      <w:pPr>
        <w:keepNext/>
        <w:keepLines/>
        <w:spacing w:after="0" w:line="240" w:lineRule="auto"/>
        <w:jc w:val="center"/>
        <w:outlineLvl w:val="5"/>
        <w:rPr>
          <w:rFonts w:ascii="TH SarabunPSK" w:eastAsiaTheme="majorEastAsia" w:hAnsi="TH SarabunPSK" w:cs="TH SarabunPSK"/>
          <w:b/>
          <w:bCs/>
        </w:rPr>
      </w:pPr>
      <w:r w:rsidRPr="00604ABA">
        <w:rPr>
          <w:rFonts w:ascii="TH SarabunIT๙" w:eastAsia="Cordia New" w:hAnsi="TH SarabunIT๙" w:cs="TH SarabunIT๙"/>
          <w:b/>
          <w:bCs/>
          <w:i/>
          <w:iCs/>
          <w:color w:val="243F60" w:themeColor="accent1" w:themeShade="7F"/>
          <w:sz w:val="28"/>
          <w:szCs w:val="32"/>
        </w:rPr>
        <w:tab/>
      </w:r>
      <w:r w:rsidRPr="00604ABA">
        <w:rPr>
          <w:rFonts w:ascii="TH SarabunIT๙" w:eastAsia="Angsana New" w:hAnsi="TH SarabunIT๙" w:cs="TH SarabunIT๙"/>
          <w:cs/>
        </w:rPr>
        <w:t xml:space="preserve">" </w:t>
      </w:r>
      <w:r w:rsidRPr="00604ABA">
        <w:rPr>
          <w:rFonts w:ascii="TH SarabunPSK" w:eastAsiaTheme="majorEastAsia" w:hAnsi="TH SarabunPSK" w:cs="TH SarabunPSK" w:hint="cs"/>
          <w:b/>
          <w:bCs/>
          <w:cs/>
        </w:rPr>
        <w:t>ประชาชนมีอาชีพ และรายได้ที่มั่นคง สังคมมีความปลอดภัยในชีวิตและทรัพย์สิน มีสภาพแวดล้อม</w:t>
      </w:r>
    </w:p>
    <w:p w:rsidR="00604ABA" w:rsidRPr="00604ABA" w:rsidRDefault="00604ABA" w:rsidP="00604ABA">
      <w:pPr>
        <w:keepNext/>
        <w:keepLines/>
        <w:spacing w:after="0" w:line="240" w:lineRule="auto"/>
        <w:outlineLvl w:val="5"/>
        <w:rPr>
          <w:rFonts w:ascii="TH SarabunIT๙" w:eastAsiaTheme="majorEastAsia" w:hAnsi="TH SarabunIT๙" w:cs="TH SarabunIT๙"/>
          <w:b/>
          <w:bCs/>
          <w:cs/>
          <w:lang w:val="th-TH"/>
        </w:rPr>
      </w:pPr>
      <w:r w:rsidRPr="00604ABA">
        <w:rPr>
          <w:rFonts w:ascii="TH SarabunPSK" w:eastAsiaTheme="majorEastAsia" w:hAnsi="TH SarabunPSK" w:cs="TH SarabunPSK" w:hint="cs"/>
          <w:b/>
          <w:bCs/>
          <w:cs/>
        </w:rPr>
        <w:t xml:space="preserve">             ที่น่าอยู่อาศัย การบริหารมีความโปร่งใสและเป็นธรรม สืบสานวัฒนธรรมของชาติ </w:t>
      </w:r>
      <w:r w:rsidRPr="00604ABA">
        <w:rPr>
          <w:rFonts w:ascii="TH SarabunIT๙" w:eastAsia="Angsana New" w:hAnsi="TH SarabunIT๙" w:cs="TH SarabunIT๙"/>
          <w:b/>
          <w:bCs/>
          <w:cs/>
        </w:rPr>
        <w:t>"</w:t>
      </w:r>
    </w:p>
    <w:p w:rsidR="00604ABA" w:rsidRPr="00526A19" w:rsidRDefault="00604ABA" w:rsidP="00604ABA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28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i/>
          <w:iCs/>
          <w:sz w:val="28"/>
          <w:szCs w:val="32"/>
        </w:rPr>
        <w:tab/>
      </w:r>
      <w:bookmarkStart w:id="5" w:name="_Toc172445002"/>
      <w:proofErr w:type="spellStart"/>
      <w:r w:rsidRPr="00526A19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>พันธ</w:t>
      </w:r>
      <w:proofErr w:type="spellEnd"/>
      <w:r w:rsidRPr="00526A19">
        <w:rPr>
          <w:rFonts w:ascii="TH SarabunIT๙" w:eastAsia="Cordia New" w:hAnsi="TH SarabunIT๙" w:cs="TH SarabunIT๙"/>
          <w:b/>
          <w:bCs/>
          <w:sz w:val="28"/>
          <w:szCs w:val="32"/>
          <w:cs/>
        </w:rPr>
        <w:t>กิจการพัฒนาท้องถิ่น</w:t>
      </w:r>
      <w:bookmarkEnd w:id="5"/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bookmarkStart w:id="6" w:name="_Toc172445003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1.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แก้ไขปัญหาหนี้สินและความยากจนโดยการมีส่วนร่วมจากทุกภาคส่วนตามแนวทางปรัชญาเศรษฐกิจ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พอเพียง</w:t>
      </w: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 xml:space="preserve">   2.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ส่งเสริมให้ประชาชนมีคุณภาพชีวิตที่ดี  มีความมั่นคง  ชุมชนเข้มแข็ง  และอยู่ร่วมกันอย่างมีความสุข</w:t>
      </w:r>
    </w:p>
    <w:p w:rsidR="00604ABA" w:rsidRPr="00604ABA" w:rsidRDefault="00604ABA" w:rsidP="00604ABA">
      <w:pPr>
        <w:spacing w:after="0" w:line="240" w:lineRule="auto"/>
        <w:ind w:left="539" w:firstLine="181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 xml:space="preserve">   3.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อนุรักษ์  ฟื้นฟู  และบริหารจัดการทรัพยากรธรรมชาติและสิ่งแวดล้อมอย่างยั่งยืน</w:t>
      </w:r>
    </w:p>
    <w:p w:rsidR="00604ABA" w:rsidRPr="00604ABA" w:rsidRDefault="00604ABA" w:rsidP="00604ABA">
      <w:pPr>
        <w:spacing w:after="0" w:line="240" w:lineRule="auto"/>
        <w:ind w:left="539" w:firstLine="181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 xml:space="preserve">   4.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พัฒนาระบบและประสิทธิภาพการปฏิบัติราชการ</w:t>
      </w:r>
    </w:p>
    <w:p w:rsidR="00604ABA" w:rsidRPr="00604ABA" w:rsidRDefault="00604ABA" w:rsidP="00EF3335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5.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เพิ่มขีดความสามารถในการแข่งขัน  พัฒนาแหล่งเรียนรู้ศิลปวัฒนธรรม  พัฒนาภาคเกษตรกรรม  และการท่องเที่ยว</w:t>
      </w:r>
    </w:p>
    <w:bookmarkEnd w:id="6"/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2.2 ยุทธศาสตร์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   1.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การบริหารราชการให้มีประสิทธิภาพและคุณภาพ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2. ยุทธศาสตร์ที่ 2 การพัฒนาด้านสาธารณสุข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3. ยุทธศาสตร์ที่ 3 การพัฒนาด้านการศึกษา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4. ยุทธศาสตร์ที่ 4 การพัฒนาด้านสวัสดิการสังคม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5</w:t>
      </w:r>
      <w:r w:rsidR="00BA4AFA">
        <w:rPr>
          <w:rFonts w:ascii="TH SarabunIT๙" w:eastAsia="Times New Roman" w:hAnsi="TH SarabunIT๙" w:cs="TH SarabunIT๙" w:hint="cs"/>
          <w:sz w:val="32"/>
          <w:szCs w:val="32"/>
          <w:cs/>
        </w:rPr>
        <w:t>. ยุทธศาสตร์ที่ 5 ด้านเศรษฐกิจ พาณิชยก</w:t>
      </w:r>
      <w:proofErr w:type="spellStart"/>
      <w:r w:rsidR="00BA4AFA">
        <w:rPr>
          <w:rFonts w:ascii="TH SarabunIT๙" w:eastAsia="Times New Roman" w:hAnsi="TH SarabunIT๙" w:cs="TH SarabunIT๙" w:hint="cs"/>
          <w:sz w:val="32"/>
          <w:szCs w:val="32"/>
          <w:cs/>
        </w:rPr>
        <w:t>รรม</w:t>
      </w:r>
      <w:proofErr w:type="spellEnd"/>
      <w:r w:rsidR="00BA4A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และอุตสาหกรรม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6. ยุทธศาสตร์ที่ 6 การกีฬาและนันทนาการ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7. ยุทธศาสตร์ที่ 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การพัฒนาทรัพยากร และสิ่งแวดล้อม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8. ยุทธศาสตร์ที่ 8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9. ยุทธศาสตร์ที่ 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การส่งเสริมศาสนาและวัฒนธรรม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10. ยุทธศาสตร์ที่ 10 ด้านความมั่นคงปลอดภัยในชีวิตและทรัพย์สิน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2.3 เป้าประสงค์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ตำบลตะเคียน  มุ่งหวังเป็นอย่างยิ่งที่จะพัฒนาท้องถิ่นให้เจริญก้าวหน้า  ซึ่งจะส่งผลทำให้ประชาชนมีความเป็นอยู่ที่ดีและสะดวกสบายมากยิ่งขึ้น  จึงได้กำหนดเป้าประสงค์เพื่อให้สามารถดำเนินการจัดกิจกรรมต่างๆ บรรลุตาม</w:t>
      </w:r>
      <w:proofErr w:type="spellStart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พันธ</w:t>
      </w:r>
      <w:proofErr w:type="spellEnd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กิจและวิสัยทัศน์ที่กำหนด  ดังนี้</w:t>
      </w:r>
    </w:p>
    <w:p w:rsidR="00604ABA" w:rsidRPr="00604ABA" w:rsidRDefault="00604ABA" w:rsidP="00604ABA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ab/>
        <w:t>1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การบริหารงานและการปฏิบัติงานของ </w:t>
      </w:r>
      <w:proofErr w:type="spellStart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. มีประสิทธิภาพ ส่งเสริมกระบวนการมีส่วนร่วมมือทุกภาคส่วนในการพัฒนาท้องถิ่น</w:t>
      </w:r>
    </w:p>
    <w:p w:rsidR="00604ABA" w:rsidRPr="00604ABA" w:rsidRDefault="00604ABA" w:rsidP="00604ABA">
      <w:pPr>
        <w:tabs>
          <w:tab w:val="left" w:pos="1418"/>
        </w:tabs>
        <w:spacing w:after="0" w:line="240" w:lineRule="auto"/>
        <w:ind w:firstLine="540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2.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เสริมสร้างความเข้มแข็งของชุมชนในด้านสาธารณสุข  โดยส่งเสริมและสนับสนุนอาสาสมัครสาธารณสุขหมู่บ้าน (</w:t>
      </w:r>
      <w:proofErr w:type="spellStart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อส</w:t>
      </w:r>
      <w:proofErr w:type="spellEnd"/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ม.) ให้ทำงานอย่างมีประสิทธิภาพและมีขวัญกำลังใจที่ดี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 xml:space="preserve">3.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ส่งเสริมสนับสนุนการศึกษาแก่ประชาชน ทั้งในและนอกระบบโรงเรียน โดยประสานการสนับสนุนงบประมาณ  และพัฒนาศูนย์การเรียนรู้ชุมชน/ศูนย์พัฒนาเด็กเล็ก/โรงเรียนดีประจำตำบล</w:t>
      </w:r>
    </w:p>
    <w:p w:rsidR="00604ABA" w:rsidRPr="00526A19" w:rsidRDefault="00604ABA" w:rsidP="00604ABA">
      <w:pPr>
        <w:spacing w:after="0" w:line="240" w:lineRule="auto"/>
        <w:rPr>
          <w:rFonts w:ascii="TH SarabunIT๙" w:eastAsia="Cordia New" w:hAnsi="TH SarabunIT๙" w:cs="TH SarabunIT๙"/>
          <w:spacing w:val="-6"/>
          <w:sz w:val="32"/>
          <w:szCs w:val="32"/>
          <w:cs/>
        </w:rPr>
      </w:pPr>
      <w:r w:rsidRPr="00526A19">
        <w:rPr>
          <w:rFonts w:ascii="TH SarabunIT๙" w:eastAsia="Cordia New" w:hAnsi="TH SarabunIT๙" w:cs="TH SarabunIT๙"/>
          <w:spacing w:val="-6"/>
          <w:sz w:val="32"/>
          <w:szCs w:val="32"/>
        </w:rPr>
        <w:tab/>
      </w:r>
      <w:r w:rsidRPr="00526A19">
        <w:rPr>
          <w:rFonts w:ascii="TH SarabunIT๙" w:eastAsia="Cordia New" w:hAnsi="TH SarabunIT๙" w:cs="TH SarabunIT๙"/>
          <w:spacing w:val="-6"/>
          <w:sz w:val="32"/>
          <w:szCs w:val="32"/>
        </w:rPr>
        <w:tab/>
        <w:t xml:space="preserve">4. </w:t>
      </w:r>
      <w:r w:rsidRPr="00526A19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พัฒนาคุณภาพผู้สูงอายุ คนพิการ โดยสนับสนุนเบี้ยยังชีพผู้สูงอายุ และคนพิการอย่างทั่วถึงและเป็นธรรม</w:t>
      </w:r>
    </w:p>
    <w:p w:rsidR="00604ABA" w:rsidRPr="00604ABA" w:rsidRDefault="00604ABA" w:rsidP="00604ABA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พัฒนาความรู้ด้านวิชาการ เพื่อส่งเสริมและพัฒนาคุณภาพผลผลิตทางการเกษตร สนับสนุนศูนย์การเรียนรู้ชุมชน และแหล่งเรียนรู้ด้านเศรษฐกิจพอเพียง และเกษตรทฤษฎีใหม่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6. ส่งเสริมจัดการแข่งขันกีฬาเพื่อสร้างความสามัคคีระหว่างหมู่บ้าน ตำบล</w:t>
      </w:r>
    </w:p>
    <w:p w:rsidR="00604ABA" w:rsidRPr="00EF3335" w:rsidRDefault="00604ABA" w:rsidP="00604ABA">
      <w:pPr>
        <w:spacing w:after="0" w:line="240" w:lineRule="auto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EF3335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ab/>
      </w:r>
      <w:r w:rsidRPr="00EF3335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ab/>
        <w:t>7. ทรัพยากรธรรมชาติและสิ่งแวดล้อมได้รับการดูแลรักษา ประชาชนมีส่วนร่วมในการอนุรักษ์ และฟื้นฟู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8. ระบบการคมนาคมขนส่ง มีประสิทธิภาพ ได้มาตรฐาน และเพียงพอต่อความต้องการของประชาชน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9. ส่งเสริมศูนย์คุณธรรม วัฒนธรรม ประเพณีวิถีพุทธ บทบาทของสถาบัน บวร บ้าน วัด โรงเรียนในการพัฒนาชุมชน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10. เสริมสร้างความเข้มแข็งของชุมชน ในด้านความมั่นคงและความปลอดภัย โดยส่งเสริมและสนับสนุนอาสาสมัครป้องกันฝ่ายพลเรือน อปพร.ให้ทำงานอย่างมีคุณภาพ  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2.4 ตัวชี้วัด</w:t>
      </w:r>
    </w:p>
    <w:p w:rsidR="001508A9" w:rsidRPr="001508A9" w:rsidRDefault="001508A9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4512"/>
        <w:gridCol w:w="5484"/>
      </w:tblGrid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ยุทธศาสตร์การบริหารราชการให้มีประสิทธิภาพและคุณภาพ</w:t>
            </w:r>
          </w:p>
        </w:tc>
        <w:tc>
          <w:tcPr>
            <w:tcW w:w="5635" w:type="dxa"/>
          </w:tcPr>
          <w:p w:rsidR="00604ABA" w:rsidRDefault="00371289" w:rsidP="00604AB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การบริหารงานและการบริการประชาชนด้วยความเป็นธรรม</w:t>
            </w:r>
          </w:p>
          <w:p w:rsidR="00371289" w:rsidRPr="00604ABA" w:rsidRDefault="00371289" w:rsidP="00604AB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รวดเร็ว โปร่งใสและประชาชนมีส่วนร่วม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5635" w:type="dxa"/>
          </w:tcPr>
          <w:p w:rsidR="00604ABA" w:rsidRPr="00AC1FEF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ประชาชนมีคุณภาพที่ดีขึ้น</w:t>
            </w:r>
            <w:r w:rsidR="00AC1FEF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AC1FE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มีสุขภาพและอนามัยที่ดี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5635" w:type="dxa"/>
          </w:tcPr>
          <w:p w:rsidR="00604ABA" w:rsidRDefault="00604ABA" w:rsidP="00AC1FEF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ประชาชน</w:t>
            </w:r>
            <w:r w:rsidR="00AC1FE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ทุกเพศ ทุกวัย สามารถเข้าถึงแหล่งเรียนรู้</w:t>
            </w:r>
            <w:r w:rsidR="00515559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ทั้งใน</w:t>
            </w:r>
          </w:p>
          <w:p w:rsidR="00515559" w:rsidRDefault="00515559" w:rsidP="00AC1FEF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ระบบและนอกระบบได้มากขึ้นเกิดการเรียนรู้และพัฒนาทักษะ</w:t>
            </w:r>
          </w:p>
          <w:p w:rsidR="00515559" w:rsidRPr="00604ABA" w:rsidRDefault="00515559" w:rsidP="00AC1FE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มากขึ้น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ยุทธศาสตร์การพัฒนาด้านสวัสดิการสังคม</w:t>
            </w:r>
          </w:p>
        </w:tc>
        <w:tc>
          <w:tcPr>
            <w:tcW w:w="5635" w:type="dxa"/>
          </w:tcPr>
          <w:p w:rsidR="00604ABA" w:rsidRDefault="00604ABA" w:rsidP="0051555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515559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ลดความเหลื่อมล้ำของสังคมอย่างเป็นธรรม</w:t>
            </w:r>
            <w:r w:rsidR="00921A4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มีกิจกรรมส่งเสริม</w:t>
            </w:r>
          </w:p>
          <w:p w:rsidR="00921A4D" w:rsidRDefault="00921A4D" w:rsidP="0051555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และสนับสนุนให้การสงเคราะห์เพื่อพัฒนาคุณภาพชีวิตแก่เด็ก</w:t>
            </w:r>
          </w:p>
          <w:p w:rsidR="00921A4D" w:rsidRDefault="00921A4D" w:rsidP="0051555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เยาวชน สตรี ผู้สูงอายุ ผู้พิการและผู้ด้อยโอกาสส่งเสริมความ</w:t>
            </w:r>
          </w:p>
          <w:p w:rsidR="00921A4D" w:rsidRPr="00604ABA" w:rsidRDefault="00921A4D" w:rsidP="0051555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เข้มแข็งของชุมชนตามแนวทางเศรษฐกิจพอเพียง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Default="00570C02" w:rsidP="00604A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ยุทธศาสตร์ด้านเศรษฐกิจ  พาณิชยก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</w:p>
          <w:p w:rsidR="00570C02" w:rsidRPr="00604ABA" w:rsidRDefault="00570C02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5635" w:type="dxa"/>
          </w:tcPr>
          <w:p w:rsid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เกษตรกรมีทักษะ และสามารถทำเกษตรทฤษฎีใหม่ได้ และสามารถลดรายจ่าย/เพิ่มผลผลิต ได้มากขึ้น</w:t>
            </w:r>
            <w:r w:rsidR="0015536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1553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ประชาชนมีอาชีพ</w:t>
            </w:r>
          </w:p>
          <w:p w:rsidR="0015536A" w:rsidRPr="0015536A" w:rsidRDefault="0015536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มีงานทำ มีรายได้เพิ่มขึ้น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ยุทธศาสตร์การกีฬาและนันทนาการ</w:t>
            </w:r>
          </w:p>
        </w:tc>
        <w:tc>
          <w:tcPr>
            <w:tcW w:w="5635" w:type="dxa"/>
          </w:tcPr>
          <w:p w:rsidR="0015536A" w:rsidRDefault="00604ABA" w:rsidP="0015536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1553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จำนวนโครงการ/กิจกรรม การส่งเสริมกิจกรรมนันทนาการ</w:t>
            </w:r>
          </w:p>
          <w:p w:rsidR="0015536A" w:rsidRPr="00604ABA" w:rsidRDefault="0015536A" w:rsidP="0015536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การแข่งขัน</w:t>
            </w:r>
            <w:r w:rsidR="00FD446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กีฬา การออกกำลังกายทำให้เด็ก เยาวชนและประชาชนมีสุขภาพแข็งแรงและห่างไกลจากยาเสพติด</w:t>
            </w:r>
          </w:p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ยุทธศาสตร์การพัฒนาทรัพยากร และสิ่งแวดล้อม</w:t>
            </w:r>
          </w:p>
        </w:tc>
        <w:tc>
          <w:tcPr>
            <w:tcW w:w="5635" w:type="dxa"/>
          </w:tcPr>
          <w:p w:rsidR="00604ABA" w:rsidRPr="00604ABA" w:rsidRDefault="00604ABA" w:rsidP="003561A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36D1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</w:t>
            </w:r>
            <w:r w:rsidR="003561A8"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โครงการ/กิจกรรมในการอนุรักษ์  </w:t>
            </w:r>
            <w:r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ฟื้นฟู</w:t>
            </w:r>
            <w:r w:rsidR="003561A8"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ดูแลรักษา</w:t>
            </w:r>
            <w:r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ทรัพยากรธรรมชาติ</w:t>
            </w:r>
            <w:r w:rsidR="003561A8" w:rsidRP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ให้คงอยู่ต่อไป  ประชาชนมีแหล่งน้ำเพื่อการเกษตร</w:t>
            </w:r>
            <w:r w:rsidR="00536D1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ได้เพิ่มขึ้น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ยุทธศาสตร์การพัฒนาโครงสร้างพื้นฐาน</w:t>
            </w:r>
          </w:p>
        </w:tc>
        <w:tc>
          <w:tcPr>
            <w:tcW w:w="5635" w:type="dxa"/>
          </w:tcPr>
          <w:p w:rsidR="00604ABA" w:rsidRPr="003561A8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จำนวนโครงการพื้นฐาน ระบบสาธารณูปโภค สาธารณูปการที่ได้มาตรฐานเพิ่มขึ้น</w:t>
            </w:r>
            <w:r w:rsidR="003561A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35285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การคมนาคมและการสัญจรไปมามี</w:t>
            </w:r>
            <w:r w:rsidR="003561A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ความสะดวก ปลอดภัย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ยุทธศาสตร์การส่งเสริมศาสนาและวัฒนาธรรม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</w:t>
            </w:r>
            <w:r w:rsidR="003561A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โครงการ/กิจกรรมเพื่อส่งเสริม ศาสนา ศิลป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วัฒนธรรม</w:t>
            </w:r>
            <w:r w:rsidR="003561A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ประเพณี และภูมิปัญญาท้องถิ่นที่สำคัญๆ ในชุมชน ยังคงอนุรักษ์ฟื้นฟูและถ่ายทอดให้กับเยาวชนรุ่นหลังให้คงอยู่สืบต่อไป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ยุทธศาสตร์ด้านความมั่นคงปลอดภัยในชีวิตและทรัพย์สิน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จำนวนโครงการ/กิจกรรมเพื่อป้องกันและบรรเทาสาธารณภัย/ความปลอดภัยในชีวิตและทรัพย์สิน</w:t>
            </w:r>
          </w:p>
        </w:tc>
      </w:tr>
    </w:tbl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508A9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  <w:tab/>
      </w:r>
    </w:p>
    <w:p w:rsidR="00EF3335" w:rsidRPr="00604ABA" w:rsidRDefault="00EF3335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</w:p>
    <w:p w:rsid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16"/>
          <w:szCs w:val="16"/>
        </w:rPr>
      </w:pP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2.5 </w:t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1508A9" w:rsidRPr="001508A9" w:rsidRDefault="001508A9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4512"/>
        <w:gridCol w:w="5484"/>
      </w:tblGrid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ยุทธศาสตร์การบริหารราชการให้มีประสิทธิภาพและคุณภาพ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  <w:r w:rsidRPr="00604AB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พัฒนาขีดความสามารถในการให้บริการประชาชนและการปฏิบัติงาน และพัฒนาอุปกรณ์ เครื่องมือ เครื่องใช้และสถานที่ในการปฏิบัติงาน เพื่อมุ่งสร้างประสิทธิภาพการบริหารจัดการองค์กรให้พร้อมบริการประชาชน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พัฒนา ส่งเสริม สนับสนุนการบริการสาธารณสุขของหมู่บ้าน การป้องกันและระงับโรคติดต่อ ควบคุมป้องกันโรคระบาดในพื้นที่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พัฒนา ส่งเสริม สนับสนุน การศึกษาทั้งในระบบและนอกระบบ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ยุทธศาสตร์การพัฒนาด้านสวัสดิการสังคม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พัฒนาสังคมและส่งเสริมคุณภาพชีวิตให้กับผู้สูงอายุ ผู้พิการ ผู้ป่วยเอดส์ ผู้ยากไร้ และผู้ด้อยโอกาส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Default="00570C02" w:rsidP="00604A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ยุทธศาสตร์ด้านเศรษฐกิจ พาณิชยก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:rsidR="00570C02" w:rsidRPr="00604ABA" w:rsidRDefault="00570C02" w:rsidP="00604AB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ส่งเสริมการเกษตร และสร้างอาชีพ เพื่อเพิ่มรายได้ให้กับประชาชน ตามแนวปรัชญาเศรษฐกิจพอเพียง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ยุทธศาสตร์การกีฬาและนันทนาการ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ส่งเสริม สนับสนุนการออกำลังกายและเล่นกีฬา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ยุทธศาสตร์การพัฒนาทรัพยากร และสิ่งแวดล้อม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การอนุรักษ์ทรัพยากรธรรมชาติและสิ่งแวดล้อม  เช่น ปลูกต้นไม้ อนุรักษ์ฟื้นฟูแหล่งน้ำ การบริหารจัดการขยะ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ยุทธศาสตร์การพัฒนาโครงสร้างพื้นฐาน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การพัฒนาด้านด้านโครงสร้างพื้นฐาน โดยมุ่งสร้างและบูรณะถนน แหล่งน้ำ และสาธารณูปโภคสาธารณูปการเพื่อความเป็นอยู่ที่ดีของประชาชน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ยุทธศาสตร์การส่งเสริมศาสนาและวัฒนาธรรม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ส่งเสริมและสนับสนุนงานศาสนา วัฒนธรรมและประเพณี</w:t>
            </w:r>
          </w:p>
        </w:tc>
      </w:tr>
      <w:tr w:rsidR="00604ABA" w:rsidRPr="00604ABA" w:rsidTr="00655D26">
        <w:tc>
          <w:tcPr>
            <w:tcW w:w="4644" w:type="dxa"/>
          </w:tcPr>
          <w:p w:rsidR="00604ABA" w:rsidRPr="00604ABA" w:rsidRDefault="00604ABA" w:rsidP="00604A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ยุทธศาสตร์ด้านความมั่นคงปลอดภัยในชีวิตและทรัพย์สิน</w:t>
            </w:r>
          </w:p>
        </w:tc>
        <w:tc>
          <w:tcPr>
            <w:tcW w:w="5635" w:type="dxa"/>
          </w:tcPr>
          <w:p w:rsidR="00604ABA" w:rsidRPr="00604ABA" w:rsidRDefault="00604ABA" w:rsidP="00604AB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 ดำเนินการแก้ไขปัญหายาเสพติด เพิ่มศักยภาพการปฏิบัติงานให้แก่ อปพร. เพิ่มประสิทธิภาพการป้องกันและบรรเทาสาธารณภัยและลดอุบัติเหตุบนท้องถนน ให้ความรู้และปลูกจิตสำนึกให้ประชาชนมีความสามัคคีปรองดอง สมานฉันท์ เพื่อความมั่นคงของชาติ</w:t>
            </w:r>
          </w:p>
        </w:tc>
      </w:tr>
    </w:tbl>
    <w:p w:rsidR="00604ABA" w:rsidRPr="001508A9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FF0000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2.6 กลยุทธ์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เพื่อให้บรรลุวิสัยทัศน์ของตำบลตะเคียน  จำเป็นอย่างยิ่งที่จะต้องให้ความสำคัญกับการวางบทบาทการพัฒนาตำบลตะเคียนในอนาคตอย่างเหมาะสมสอดคล้องกับปัญหาความต้องการของประชาชน  รวมทั้งสอดคล้องกับศักยภาพและบทบาทหน้าที่ขององค์การบริหารส่วนตำบลเพื่อที่จะให้ประชาชนได้รับประโยชน์สูงสุด  ดังนั้น  จึงได้กำหนดกลยุทธ์  ดังนี้</w:t>
      </w:r>
    </w:p>
    <w:p w:rsidR="00604ABA" w:rsidRPr="00604ABA" w:rsidRDefault="00604ABA" w:rsidP="00604ABA">
      <w:pPr>
        <w:tabs>
          <w:tab w:val="left" w:pos="-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 xml:space="preserve">1. </w:t>
      </w:r>
      <w:r w:rsidR="00402E7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การบริหารจัดการที่ดี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ส่งเสริมและสนับสนุนการมีส่วนร่วมของประชาชนในการพัฒนาท้องถิ่น</w:t>
      </w:r>
    </w:p>
    <w:p w:rsidR="00604ABA" w:rsidRPr="00604ABA" w:rsidRDefault="00604ABA" w:rsidP="00604AB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2. พัฒนาศักยภาพประชาชนทุกกลุ่มวัยให้มีภูมิคุ้มกันสามารถเผชิญ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เปลี่ยน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แปลง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ที่เกิดขึ้น</w:t>
      </w:r>
    </w:p>
    <w:p w:rsidR="00604ABA" w:rsidRPr="00604ABA" w:rsidRDefault="00604ABA" w:rsidP="00604ABA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 xml:space="preserve">3.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ส่งเสริมสนับสนุนพัฒนาบุคลากรด้านการศึกษาให้ได้มาตรฐานและมีความเป็นเลิศ</w:t>
      </w:r>
    </w:p>
    <w:p w:rsidR="00604ABA" w:rsidRPr="00604ABA" w:rsidRDefault="00604ABA" w:rsidP="00604ABA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4. ส่งเสริมสนับสนุนองค์กร  ชุมชน  เครือข่าย เข้าร่วมการป้องกันและแก้ไขปัญหาของสังคม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5. ขยายผลโครงการอันเนื่องมาจากพระราชดำริ</w:t>
      </w:r>
      <w:r w:rsidRPr="00604ABA">
        <w:rPr>
          <w:rFonts w:ascii="TH SarabunPSK" w:eastAsia="Cordia New" w:hAnsi="TH SarabunPSK" w:cs="TH SarabunPSK"/>
          <w:sz w:val="30"/>
          <w:szCs w:val="30"/>
          <w:cs/>
        </w:rPr>
        <w:t>ตามแนวปรัชญาเศรษฐกิจพอเพียง</w:t>
      </w:r>
    </w:p>
    <w:p w:rsidR="00604ABA" w:rsidRPr="00604ABA" w:rsidRDefault="00604ABA" w:rsidP="00604ABA">
      <w:pPr>
        <w:tabs>
          <w:tab w:val="left" w:pos="-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6. ส่งเสริมกีฬาและนันทนาการระดับเยาวชนและประชาชน เพื่อแ</w:t>
      </w:r>
      <w:r w:rsidR="00EF3335">
        <w:rPr>
          <w:rFonts w:ascii="TH SarabunIT๙" w:eastAsia="Cordia New" w:hAnsi="TH SarabunIT๙" w:cs="TH SarabunIT๙" w:hint="cs"/>
          <w:sz w:val="32"/>
          <w:szCs w:val="32"/>
          <w:cs/>
        </w:rPr>
        <w:t>ก้ปัญหายาเสพติดและใช้เวลาว่างให้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เกิดประโยชน์</w:t>
      </w:r>
    </w:p>
    <w:p w:rsidR="00604ABA" w:rsidRPr="00604ABA" w:rsidRDefault="00604ABA" w:rsidP="00604ABA">
      <w:pPr>
        <w:tabs>
          <w:tab w:val="left" w:pos="-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7. บริหารจัดการทรัพยากรธรรมชาติและสิ่งแวดล้อม</w:t>
      </w:r>
      <w:bookmarkStart w:id="7" w:name="_GoBack"/>
      <w:bookmarkEnd w:id="7"/>
    </w:p>
    <w:p w:rsidR="00604ABA" w:rsidRPr="00604ABA" w:rsidRDefault="00604ABA" w:rsidP="00604ABA">
      <w:pPr>
        <w:tabs>
          <w:tab w:val="left" w:pos="-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>8. การพัฒนาระบบโครงสร้างพื้นฐาน ระบบสาธารณูปโภค สาธารณูปการ</w:t>
      </w:r>
    </w:p>
    <w:p w:rsidR="00604ABA" w:rsidRPr="00604ABA" w:rsidRDefault="00604ABA" w:rsidP="00604ABA">
      <w:pPr>
        <w:tabs>
          <w:tab w:val="left" w:pos="-1985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9. การพัฒนาคุณภาพชีวิตความเป็นอยู่ และการทำนุบำรุงรักษาศาสนา ศิลปวัฒนธรรม จารีต ประเพณี </w:t>
      </w:r>
    </w:p>
    <w:p w:rsidR="00604ABA" w:rsidRPr="00604ABA" w:rsidRDefault="00604ABA" w:rsidP="00604ABA">
      <w:pPr>
        <w:tabs>
          <w:tab w:val="left" w:pos="-1843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10.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ส่งเสริมและสนับสนุนสังคมให้มีความมั่นคงปลอดภัยในชีวิตและทรัพย์สิน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ab/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2.7 </w:t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จุดยืนทางยุทธ์ศาสตร์ (</w:t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>Positioning</w:t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องค์การบริหารส่วนตำบลตะเคียน  ให้ความสำคัญต่อการดำเนินการแก้ไขปัญหาความเดือนร้อน  และการพัฒนาคุณภาพชีวิตของประชาชนในพื้นที่ในด้านต่างๆ  โดยเฉพาะการปรับปรุง  ฟื้นฟู  พัฒนาการจัดบริการสาธารณะ  หรือโครงสร้างพื้นฐาน  ซึ่งถือเป็นภารกิจหลักขององค์กรปกครองส่วนท้องถิ่นตลอดจนการพัฒนาด้านการศึกษาฯ อันเป็นรากฐานสำคัญต่อการพัฒนาคน  พัฒนาประเทศ  ให้มีคุณภาพสูง  การพัฒนาที่ยั่งยืน  ควบคู่กับการพัฒนาด้านสังคม  เศรษฐกิจ  สภาพแวดล้อมต่างๆ  ที่เกี่ยวข้องโดยตรงกับชีวิตความเป็นอยู่ของประชาชน  โดยยึดหลักการมีส่วนร่วม  ความสอดคล้องกับนโยบายรัฐบาล  แผนพัฒนาระดับต่างๆ  รวมถึงการพิจารณา  วิเคราะห์สภาพปัญหา  ความต้องการของประชาชน  และความพึงพอใจของประชาชนที่มีต่อการพัฒนา  องค์การบริหารส่วนตำบลตะเคียน  จึงกำหนดจุดยืนทางยุทธศาสตร์การพัฒนาไว้  10  ประเด็นยุทธศาสตร์  ดังนี้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   1.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การบริหารราชการให้มีประสิทธิภาพและคุณภาพ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2. ยุทธศาสตร์ที่ 2 การพัฒนาด้านสาธารณสุข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3. ยุทธศาสตร์ที่ 3 การพัฒนาด้านการศึกษา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4. ยุทธศาสตร์ที่ 4 การพัฒนาด้านสวัสดิการสังคม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570C02">
        <w:rPr>
          <w:rFonts w:ascii="TH SarabunIT๙" w:eastAsia="Times New Roman" w:hAnsi="TH SarabunIT๙" w:cs="TH SarabunIT๙" w:hint="cs"/>
          <w:sz w:val="32"/>
          <w:szCs w:val="32"/>
          <w:cs/>
        </w:rPr>
        <w:t>5. ยุทธศาสตร์ที่ 5 ด้านเศรษฐกิจ  พาณิชยก</w:t>
      </w:r>
      <w:proofErr w:type="spellStart"/>
      <w:r w:rsidR="00570C02">
        <w:rPr>
          <w:rFonts w:ascii="TH SarabunIT๙" w:eastAsia="Times New Roman" w:hAnsi="TH SarabunIT๙" w:cs="TH SarabunIT๙" w:hint="cs"/>
          <w:sz w:val="32"/>
          <w:szCs w:val="32"/>
          <w:cs/>
        </w:rPr>
        <w:t>รรม</w:t>
      </w:r>
      <w:proofErr w:type="spellEnd"/>
      <w:r w:rsidR="00570C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และอุตสาหกรรม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6. ยุทธศาสตร์ที่ 6 การกีฬาและนันทนาการ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7. ยุทธศาสตร์ที่ 7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การพัฒนาทรัพยากร และสิ่งแวดล้อม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8. ยุทธศาสตร์ที่ 8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9. ยุทธศาสตร์ที่ 9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การส่งเสริมศาสนาและวัฒนาธรรม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10. ยุทธศาสตร์ที่ 10 ด้านความมั่นคงปลอดภัยในชีวิตและทรัพย์สิน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04ABA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 xml:space="preserve">2.8  </w:t>
      </w:r>
      <w:r w:rsidRPr="00604A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ความเชื่องโยงของยุทธศาสตร์ในภาพรวม</w:t>
      </w:r>
    </w:p>
    <w:p w:rsidR="00604ABA" w:rsidRPr="00604ABA" w:rsidRDefault="00604ABA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4ABA">
        <w:rPr>
          <w:rFonts w:ascii="TH SarabunIT๙" w:eastAsia="Cordia New" w:hAnsi="TH SarabunIT๙" w:cs="TH SarabunIT๙"/>
          <w:sz w:val="32"/>
          <w:szCs w:val="32"/>
        </w:rPr>
        <w:tab/>
        <w:t xml:space="preserve">       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ในภาพรวมแล้วยุทธศาสตร์การพัฒนาขององค์การบริหารส่วนตำบลตะเคียน  มุ่งพัฒนา  10  ด้าน  ได้แก่  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>ยุทธศาสตร์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การบริหารราชการให้มีประสิทธิภาพและคุณภาพ</w:t>
      </w:r>
      <w:r w:rsidRPr="00604ABA">
        <w:rPr>
          <w:rFonts w:ascii="TH SarabunIT๙" w:eastAsia="Cordia New" w:hAnsi="TH SarabunIT๙" w:cs="TH SarabunIT๙"/>
          <w:sz w:val="32"/>
          <w:szCs w:val="32"/>
          <w:cs/>
        </w:rPr>
        <w:t xml:space="preserve">  ยุทธศาสตร์</w:t>
      </w:r>
      <w:r w:rsidRPr="00604ABA">
        <w:rPr>
          <w:rFonts w:ascii="TH SarabunIT๙" w:eastAsia="Cordia New" w:hAnsi="TH SarabunIT๙" w:cs="TH SarabunIT๙" w:hint="cs"/>
          <w:sz w:val="32"/>
          <w:szCs w:val="32"/>
          <w:cs/>
        </w:rPr>
        <w:t>การพัฒนาด้านสาธารณสุข  ยุทธศาสตร์การพัฒนาด้านการศึกษา  ยุทธศาสตร์การพัฒนาด้านสวัสดิการสังคม  ยุทธศาสตร์ด้านเกษตรกรรม    ยุทธศาสตร์การกีฬาและนันทนาการ  ยุทธศาสตร์การพัฒนาทรัพยากร  และสิ่งแวดล้อม  ยุทธศาสตร์การพัฒนาโครงสร้างพื้นฐาน  ยุทธศาสตร์การส่งเสริมศาสนาและวัฒนธรรม  ยุทธศาสตร์ด้านความมั่นคงในชีวิตและทรัพย์สิน</w:t>
      </w:r>
    </w:p>
    <w:p w:rsidR="00604ABA" w:rsidRDefault="00604ABA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508A9" w:rsidRPr="00604ABA" w:rsidRDefault="001508A9" w:rsidP="00604ABA">
      <w:pPr>
        <w:tabs>
          <w:tab w:val="left" w:pos="-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604ABA">
        <w:rPr>
          <w:rFonts w:ascii="TH SarabunIT๙" w:eastAsia="Times New Roman" w:hAnsi="TH SarabunIT๙" w:cs="TH SarabunIT๙" w:hint="cs"/>
          <w:sz w:val="32"/>
          <w:szCs w:val="32"/>
          <w:cs/>
        </w:rPr>
        <w:t>ตะเคียน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วิเคราะห์ศักยภาพเพื่อประเมินสถานภาพการพัฒนาในปัจจุบันและโอกาสการพัฒนาในอนาคตของท้องถิ่นโดยใช้เทคนิค </w:t>
      </w:r>
      <w:r w:rsidRPr="00604ABA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ซึ่งเป็นกา</w:t>
      </w:r>
      <w:r w:rsidR="000419F7">
        <w:rPr>
          <w:rFonts w:ascii="TH SarabunIT๙" w:eastAsia="Times New Roman" w:hAnsi="TH SarabunIT๙" w:cs="TH SarabunIT๙"/>
          <w:sz w:val="32"/>
          <w:szCs w:val="32"/>
          <w:cs/>
        </w:rPr>
        <w:t>รพิจารณาถึงปัจจัยภายใน (จุดแข็ง</w:t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>จุดอ่อน) ที่มีผลต่อการพัฒนาด้านต่าง ๆ ของท้องถิ่น  ดังนี้</w:t>
      </w:r>
    </w:p>
    <w:p w:rsidR="00604ABA" w:rsidRDefault="00604ABA" w:rsidP="001508A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ปัจจัยภายใน</w:t>
      </w:r>
    </w:p>
    <w:p w:rsidR="001508A9" w:rsidRPr="001508A9" w:rsidRDefault="001508A9" w:rsidP="001508A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tbl>
      <w:tblPr>
        <w:tblW w:w="0" w:type="auto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3"/>
        <w:gridCol w:w="4802"/>
      </w:tblGrid>
      <w:tr w:rsidR="00604ABA" w:rsidRPr="00604ABA" w:rsidTr="00655D26">
        <w:tc>
          <w:tcPr>
            <w:tcW w:w="476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Strength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จุดอ่อน(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Weakness - W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4ABA" w:rsidRPr="00604ABA" w:rsidTr="00655D26">
        <w:trPr>
          <w:trHeight w:val="2086"/>
        </w:trPr>
        <w:tc>
          <w:tcPr>
            <w:tcW w:w="476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ด้านการบริหาร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มีการแบ่งส่วนราชการที่ตอบสนองการพัฒนา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ท้องถิ่นทุกด้าน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มีการบริหารงานโดยสนับสนุนให้ประชาชน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เข้ามามีส่วนร่วมในทุกกระบวนการ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ด้านการบริหาร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นโยบายการพัฒนาที่ไม่สมดุลโดยให้ความสำคัญ 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กับการพัฒนาด้านโครงสร้างพื้นฐานมากกว่าด้านอื่น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ไม่สามารถบริหารงานตามหลักการบริหารจัด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การบ้านเมืองที่ดีได้อย่างเต็มรูปแบบ</w:t>
            </w:r>
          </w:p>
        </w:tc>
      </w:tr>
      <w:tr w:rsidR="00604ABA" w:rsidRPr="00604ABA" w:rsidTr="00655D26">
        <w:tc>
          <w:tcPr>
            <w:tcW w:w="476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ด้านระเบียบกฎหมาย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.มีอำนาจในการออกข้อบัญญัติใช้เองได้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ภายในตำบล</w:t>
            </w:r>
          </w:p>
        </w:tc>
        <w:tc>
          <w:tcPr>
            <w:tcW w:w="482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ด้านระเบียบกฎหมาย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ไม่สามารถบังคับใช้กฎหมายหรือข้อบัญญัติ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ได้อย่างครอบคลุมทุกเรื่อง</w:t>
            </w:r>
          </w:p>
        </w:tc>
      </w:tr>
      <w:tr w:rsidR="00604ABA" w:rsidRPr="00604ABA" w:rsidTr="00655D26">
        <w:tc>
          <w:tcPr>
            <w:tcW w:w="476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ด้านบุคลากร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มีบุคลากรรองรับภารกิจครอบคลุมในทุกด้าน</w:t>
            </w:r>
          </w:p>
          <w:p w:rsidR="00604ABA" w:rsidRPr="00604ABA" w:rsidRDefault="00604ABA" w:rsidP="00604ABA">
            <w:pPr>
              <w:spacing w:after="0" w:line="240" w:lineRule="auto"/>
              <w:ind w:left="180" w:hanging="18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นักการเมืองท้องถิ่นและกลุ่มผู้นำมีความตื่นตัว    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604ABA" w:rsidRPr="00604ABA" w:rsidRDefault="00604ABA" w:rsidP="00604ABA">
            <w:pPr>
              <w:spacing w:after="0" w:line="240" w:lineRule="auto"/>
              <w:ind w:left="180" w:hanging="18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ทางการเมืองในท้องถิ่นสูง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มีปราชญ์ชาวบ้าน และภูมิปัญญาท้องถิ่น</w:t>
            </w:r>
          </w:p>
        </w:tc>
        <w:tc>
          <w:tcPr>
            <w:tcW w:w="482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ด้านบุคลากร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บุคลากรของ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.บางส่วนยังขาดศักยภาพใน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การปฏิบัติงาน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มีความขัดแย้งในระดับผู้นำ และนักการเมือง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ท้องถิ่นและแบ่งพรรคแบ่งฝ่าย</w:t>
            </w:r>
          </w:p>
        </w:tc>
      </w:tr>
      <w:tr w:rsidR="00604ABA" w:rsidRPr="00604ABA" w:rsidTr="00655D26">
        <w:tc>
          <w:tcPr>
            <w:tcW w:w="476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ด้านงบประมาณ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มีระบบการจัดสรรงบประมาณพัฒนาที่ครอบ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คลุม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กระจายทุกหมู่บ้าน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มีระบบงบประมาณที่มีความอ่อนตัว สามารถ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ตอบสนองความต้องการของประชาชนได้อย่าง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ด้านงบประมาณ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มีจำนวนงบประมาณน้อย เมื่อเทียบกับความ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ต้องการในการพัฒนาตำบลที่มีสูง</w:t>
            </w:r>
          </w:p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604ABA" w:rsidRDefault="00604AB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14DF5" w:rsidRDefault="00F14DF5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14DF5" w:rsidRDefault="00F14DF5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508A9" w:rsidRDefault="001508A9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604ABA" w:rsidP="00EF33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right" w:tblpY="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9"/>
        <w:gridCol w:w="4945"/>
      </w:tblGrid>
      <w:tr w:rsidR="00604ABA" w:rsidRPr="00604ABA" w:rsidTr="00F14DF5">
        <w:trPr>
          <w:trHeight w:val="416"/>
        </w:trPr>
        <w:tc>
          <w:tcPr>
            <w:tcW w:w="4519" w:type="dxa"/>
            <w:vAlign w:val="center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จุดแข็ง (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Strength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45" w:type="dxa"/>
            <w:vAlign w:val="center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จุดอ่อน(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Weakness - W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4ABA" w:rsidRPr="00604ABA" w:rsidTr="00F14DF5">
        <w:trPr>
          <w:trHeight w:val="1722"/>
        </w:trPr>
        <w:tc>
          <w:tcPr>
            <w:tcW w:w="4519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ด้านระบบฐานข้อมูล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มีการจัดเก็บข้อมูลโดยตรงจากเจ้าหน้าที่ของ  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ทำให้ได้รับข้อมูลที่ใกล้เคียงกับความเป็น 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จริง</w:t>
            </w:r>
          </w:p>
        </w:tc>
        <w:tc>
          <w:tcPr>
            <w:tcW w:w="4945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ด้านระบบฐานข้อมูล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ข้อมูลเชิงคุณภาพที่ไม่สามารถวัดได้ด้วยตัวเลข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ค่อนข้างจะบิดเบือน</w:t>
            </w:r>
          </w:p>
        </w:tc>
      </w:tr>
      <w:tr w:rsidR="00604ABA" w:rsidRPr="00604ABA" w:rsidTr="00F14DF5">
        <w:tc>
          <w:tcPr>
            <w:tcW w:w="4519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ด้านการประสานงาน/ความร่วมมือ</w:t>
            </w:r>
          </w:p>
          <w:p w:rsidR="00604ABA" w:rsidRPr="00604ABA" w:rsidRDefault="00244D7F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องค์กรเป็น 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.ขนาด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กลาง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การประสานงาน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ระหว่าง ส่วนงานต่าง ๆ ทำได้ง่าย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ผู้นำ และกลุ่มองค์กรต่าง ๆ ในหมู่บ้านให้การ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อำนวยการ และให้ความร่วมมือกับ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ใน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การร่วมดำเนินงานต่าง ๆ ค่อนข้างมาก</w:t>
            </w:r>
          </w:p>
          <w:p w:rsidR="00604ABA" w:rsidRPr="00604ABA" w:rsidRDefault="00604ABA" w:rsidP="00F14DF5">
            <w:pPr>
              <w:spacing w:after="0" w:line="240" w:lineRule="auto"/>
              <w:ind w:left="360" w:hanging="36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945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ด้านการประสานงาน/ความร่วมมือ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บุคลากรทั้งฝ่ายสภาและพนักงานประจำให้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ความร่วมมือแก่องค์กรอยู่ในระดับต่ำ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ประชาชนบางส่วนไม่ให้ความร่วมมือเท่าที่ควร</w:t>
            </w:r>
          </w:p>
        </w:tc>
      </w:tr>
      <w:tr w:rsidR="00604ABA" w:rsidRPr="00604ABA" w:rsidTr="00F14DF5">
        <w:tc>
          <w:tcPr>
            <w:tcW w:w="4519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ด้านทรัพยากร เครื่องมือ และอุปกรณ์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ประชาชนส่วนใหญ่มีที่ดินทำกินเป็นของตนเอง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มีแหล่งน้ำธรรมชาติ ไหลผ่านพื้นที่ตำบล</w:t>
            </w:r>
          </w:p>
        </w:tc>
        <w:tc>
          <w:tcPr>
            <w:tcW w:w="4945" w:type="dxa"/>
          </w:tcPr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604ABA" w:rsidRPr="00604ABA" w:rsidRDefault="00604ABA" w:rsidP="00F14D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ด้านทรัพยากร เครื่องมือ และอุปกรณ์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ทรัพยากรธรรมชาติเสื่อมโทรม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proofErr w:type="spellStart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.ยังขาดเครื่องมือและอุปกรณ์สำหรับปฏิบัติ </w:t>
            </w:r>
          </w:p>
          <w:p w:rsidR="00604ABA" w:rsidRPr="00604ABA" w:rsidRDefault="008A1F7B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งานพัฒนาในหลาย ๆ ด้าน</w:t>
            </w:r>
          </w:p>
          <w:p w:rsidR="00604ABA" w:rsidRPr="00604ABA" w:rsidRDefault="00604ABA" w:rsidP="00F14DF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F14DF5" w:rsidRDefault="00F14DF5" w:rsidP="00F14D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ปัจจัยภายใน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Pr="00604ABA" w:rsidRDefault="00F14DF5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 w:rsidR="00604ABA" w:rsidRPr="00604A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3.2 </w:t>
      </w:r>
      <w:r w:rsidR="00604ABA" w:rsidRPr="00604A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ประเมินสถานการณ์สภาพแวดล้อมภายนอกที่เกี่ยวข้อง</w:t>
      </w: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4ABA" w:rsidRDefault="00604AB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  <w:r w:rsidRPr="00604AB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ปัจจัยภายนอก</w:t>
      </w:r>
    </w:p>
    <w:p w:rsidR="00B2080A" w:rsidRPr="00B2080A" w:rsidRDefault="00B2080A" w:rsidP="00604AB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  <w:cs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3"/>
        <w:gridCol w:w="4774"/>
      </w:tblGrid>
      <w:tr w:rsidR="00604ABA" w:rsidRPr="00604ABA" w:rsidTr="008A1F7B">
        <w:tc>
          <w:tcPr>
            <w:tcW w:w="4723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smartTag w:uri="urn:schemas-microsoft-com:office:smarttags" w:element="place">
              <w:r w:rsidRPr="00604ABA">
                <w:rPr>
                  <w:rFonts w:ascii="TH SarabunIT๙" w:eastAsia="Times New Roman" w:hAnsi="TH SarabunIT๙" w:cs="TH SarabunIT๙"/>
                  <w:b/>
                  <w:bCs/>
                  <w:sz w:val="32"/>
                  <w:szCs w:val="32"/>
                </w:rPr>
                <w:t>Opportunity</w:t>
              </w:r>
            </w:smartTag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=O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774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ปัญหาอุปสรรคหรือข้อจำกัด(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Threat =T</w:t>
            </w: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04ABA" w:rsidRPr="00604ABA" w:rsidTr="008A1F7B">
        <w:trPr>
          <w:trHeight w:val="2143"/>
        </w:trPr>
        <w:tc>
          <w:tcPr>
            <w:tcW w:w="4723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ด้านการเมือง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การหาฐานเสียงจากมวลชนของนักการเมือง  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ระดับจังหวัด หรือระดับประเทศ ส่งผลดีต่อการ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ผลักดันโครงการที่ใช้งบประมาณจากภายนอก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ลงสู่พื้นที่ตำบล</w:t>
            </w:r>
          </w:p>
        </w:tc>
        <w:tc>
          <w:tcPr>
            <w:tcW w:w="4774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ด้านการเมือง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ความขัดแย้งของนักการเมืองระดับจังหวัด หรือ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ประเทศ ส่งผลให้เกิดความขัดแย้งภายในตำบล</w:t>
            </w:r>
          </w:p>
          <w:p w:rsidR="008A1F7B" w:rsidRDefault="008A1F7B" w:rsidP="00604ABA">
            <w:pPr>
              <w:spacing w:after="0" w:line="240" w:lineRule="auto"/>
              <w:ind w:left="161" w:hanging="16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เนื่องจากมีกลุ่มผลประโยชน์ภายในตำบลที่ให้    </w:t>
            </w:r>
            <w:r w:rsidR="00604ABA"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04ABA" w:rsidRPr="00604ABA" w:rsidRDefault="008A1F7B" w:rsidP="00604ABA">
            <w:pPr>
              <w:spacing w:after="0" w:line="240" w:lineRule="auto"/>
              <w:ind w:left="161" w:hanging="16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การสนับสนุนกลุ่มหรือพรรคการเมืองหลายกลุ่ม</w:t>
            </w:r>
          </w:p>
        </w:tc>
      </w:tr>
      <w:tr w:rsidR="00604ABA" w:rsidRPr="00604ABA" w:rsidTr="008A1F7B">
        <w:trPr>
          <w:trHeight w:val="2143"/>
        </w:trPr>
        <w:tc>
          <w:tcPr>
            <w:tcW w:w="4723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ด้านเศรษฐกิจ</w:t>
            </w:r>
          </w:p>
          <w:p w:rsidR="008A1F7B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ที่ตั้งของตำบล อยู่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ไม่ไกลจาก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อำเภอเมือง ประชาชน</w:t>
            </w:r>
            <w:r w:rsidR="008A1F7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8A1F7B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ส่วนใหญ่จึงมีโอกาสเข้าไปรับจ้างแรงงานใน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</w:t>
            </w:r>
            <w:r w:rsidR="00604ABA"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 ทำให้ครอบครัวมีรายได้เพิ่มขึ้น</w:t>
            </w:r>
          </w:p>
          <w:p w:rsidR="00604ABA" w:rsidRPr="00604ABA" w:rsidRDefault="00604ABA" w:rsidP="00604AB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74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ด้านเศรษฐกิจ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ปัญหาน้ำมันแพง ค่าครองชีพสูง</w:t>
            </w:r>
          </w:p>
          <w:p w:rsidR="008A1F7B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ปัญหาภัยธรรมชาติ ส่งผลกระทบต่อการประกอบ</w:t>
            </w:r>
            <w:r w:rsidR="008A1F7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อาชีพเกษตรกรรมของประชาชน</w:t>
            </w:r>
          </w:p>
        </w:tc>
      </w:tr>
      <w:tr w:rsidR="00604ABA" w:rsidRPr="00604ABA" w:rsidTr="008A1F7B">
        <w:trPr>
          <w:trHeight w:val="2143"/>
        </w:trPr>
        <w:tc>
          <w:tcPr>
            <w:tcW w:w="4723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ด้านสังคม</w:t>
            </w:r>
          </w:p>
          <w:p w:rsidR="008A1F7B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ที่ตั้งของตำบล อยู่</w:t>
            </w: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ไม่ไกลจาก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อำเภอเมือง </w:t>
            </w:r>
            <w:r w:rsidR="000419F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8A1F7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A1F7B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ประชาชนส่วนใหญ่จึงมีโอกาสเข้าไปรับบริการทาง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การแพทย์ หรือเลือกศึกษาต่อในสถาบันที่มีคุณภาพ </w:t>
            </w:r>
          </w:p>
          <w:p w:rsidR="00604ABA" w:rsidRPr="00604ABA" w:rsidRDefault="008A1F7B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604ABA"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ได้ตามความเหมาะสม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74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ด้านสังคม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 กระแสค่านิยมของสังคมภายนอกที่ให้ความ สำคัญกับวัตถุนิยม หรือวัฒนธรรมการใช้ชีวิตตามแบบฉบับของคนเมือง ได้เปลี่ยนแนวคิดในการใช้ชีวิตของคนในตำบลให้ยึดติดกับคุณค่าของวัตถุและเงินตราเป็นสำคัญ ซึ่งก่อให้เกิดความรู้สึกขัดแย้งต่อกระแสการพัฒนา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แนวทางเศรษฐกิจพอเพียง</w:t>
            </w:r>
          </w:p>
        </w:tc>
      </w:tr>
      <w:tr w:rsidR="00604ABA" w:rsidRPr="00604ABA" w:rsidTr="008A1F7B">
        <w:trPr>
          <w:trHeight w:val="2143"/>
        </w:trPr>
        <w:tc>
          <w:tcPr>
            <w:tcW w:w="4723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ด้านนโยบายรัฐบาล/กฎหมาย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0419F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ยุทธศาสตร์การพัฒนาในแผนพัฒนาเศรษฐกิจ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และสังคมแห่งชาติ ฉบับที่ 10 ส่งเสริมให้เกิด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ความเข้มแข็งในท้องถิ่นทุกด้านอย่างยั่งยืน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พระราชบัญญัติกำหนดแผนและขั้นตอนการ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กระจายอำนาจให้แก่องค์กรปกครองส่วนท้อง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ถิ่น พ.ศ.2542 จะทำให้ท้องถิ่นมีโอกาสพัฒนา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และแก้ไขปัญหาได้มากขึ้น</w:t>
            </w:r>
          </w:p>
        </w:tc>
        <w:tc>
          <w:tcPr>
            <w:tcW w:w="4774" w:type="dxa"/>
          </w:tcPr>
          <w:p w:rsidR="00604ABA" w:rsidRPr="00604ABA" w:rsidRDefault="00604ABA" w:rsidP="00604A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ด้านนโยบายรัฐบาล/กฎหมาย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r w:rsidR="000419F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การกำกับดูแลจากราชการส่วนภูมิภาคหลายชั้น   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อาทิ อำเภอ  จังหวัด ทำให้ขาดความคล่องตัวในการทำงาน  และการใช้งบประมาณของท้อง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ถิ่นในบางครั้งก็เป็นไปเพื่อตอบสนองภารกิจของราชการส่วนภูมิภาคไม่เกิดประโยชน์แก่</w:t>
            </w:r>
          </w:p>
          <w:p w:rsidR="00604ABA" w:rsidRPr="00604ABA" w:rsidRDefault="00604ABA" w:rsidP="00604ABA">
            <w:pPr>
              <w:spacing w:after="0" w:line="240" w:lineRule="auto"/>
              <w:ind w:left="341" w:hanging="34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04AB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ประชาชนในตำบล</w:t>
            </w:r>
          </w:p>
          <w:p w:rsidR="00604ABA" w:rsidRPr="00604ABA" w:rsidRDefault="00604ABA" w:rsidP="00604AB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4ABA" w:rsidRPr="00604ABA" w:rsidRDefault="00604ABA" w:rsidP="00604AB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604ABA" w:rsidRPr="00604ABA" w:rsidSect="00652C90">
          <w:pgSz w:w="11906" w:h="16838"/>
          <w:pgMar w:top="851" w:right="1134" w:bottom="567" w:left="992" w:header="709" w:footer="709" w:gutter="0"/>
          <w:cols w:space="708"/>
          <w:docGrid w:linePitch="360"/>
        </w:sectPr>
      </w:pPr>
    </w:p>
    <w:p w:rsidR="00604ABA" w:rsidRPr="00604ABA" w:rsidRDefault="00604ABA" w:rsidP="00604ABA">
      <w:pPr>
        <w:keepNext/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604AB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04ABA" w:rsidRPr="00604ABA" w:rsidRDefault="00604ABA" w:rsidP="00604ABA">
      <w:pPr>
        <w:keepNext/>
        <w:shd w:val="clear" w:color="auto" w:fill="FFFFFF"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4ABA" w:rsidRPr="00604ABA" w:rsidRDefault="00604ABA" w:rsidP="00604AB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:rsidR="00604ABA" w:rsidRPr="00604ABA" w:rsidRDefault="00604ABA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5951C0" w:rsidRDefault="005951C0" w:rsidP="0049181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  <w:lang w:val="en-PH"/>
        </w:rPr>
      </w:pPr>
    </w:p>
    <w:p w:rsidR="00A532E2" w:rsidRPr="003923FD" w:rsidRDefault="00A532E2" w:rsidP="003923FD">
      <w:pPr>
        <w:spacing w:after="0"/>
        <w:rPr>
          <w:rFonts w:ascii="TH SarabunIT๙" w:eastAsia="Times New Roman" w:hAnsi="TH SarabunIT๙" w:cs="TH SarabunIT๙"/>
          <w:sz w:val="32"/>
          <w:szCs w:val="32"/>
          <w:cs/>
          <w:lang w:val="en-PH"/>
        </w:rPr>
      </w:pPr>
    </w:p>
    <w:p w:rsidR="003923FD" w:rsidRPr="003923FD" w:rsidRDefault="003923FD" w:rsidP="00DD4E0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val="en-PH"/>
        </w:rPr>
      </w:pPr>
    </w:p>
    <w:sectPr w:rsidR="003923FD" w:rsidRPr="003923FD" w:rsidSect="005654D0">
      <w:headerReference w:type="default" r:id="rId15"/>
      <w:pgSz w:w="11906" w:h="16838"/>
      <w:pgMar w:top="992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43E" w:rsidRDefault="00AB243E" w:rsidP="00C20120">
      <w:pPr>
        <w:spacing w:after="0" w:line="240" w:lineRule="auto"/>
      </w:pPr>
      <w:r>
        <w:separator/>
      </w:r>
    </w:p>
  </w:endnote>
  <w:endnote w:type="continuationSeparator" w:id="0">
    <w:p w:rsidR="00AB243E" w:rsidRDefault="00AB243E" w:rsidP="00C2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Baijam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43E" w:rsidRDefault="00AB243E" w:rsidP="00C20120">
      <w:pPr>
        <w:spacing w:after="0" w:line="240" w:lineRule="auto"/>
      </w:pPr>
      <w:r>
        <w:separator/>
      </w:r>
    </w:p>
  </w:footnote>
  <w:footnote w:type="continuationSeparator" w:id="0">
    <w:p w:rsidR="00AB243E" w:rsidRDefault="00AB243E" w:rsidP="00C20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84693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72059" w:rsidRPr="00E9277C" w:rsidRDefault="00E72059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9277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9277C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9277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70C02" w:rsidRPr="00570C02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92</w:t>
        </w:r>
        <w:r w:rsidRPr="00E9277C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72059" w:rsidRDefault="00E7205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59" w:rsidRDefault="00E72059">
    <w:pPr>
      <w:pStyle w:val="a7"/>
      <w:jc w:val="center"/>
    </w:pPr>
  </w:p>
  <w:p w:rsidR="00E72059" w:rsidRDefault="00E7205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820"/>
    <w:multiLevelType w:val="hybridMultilevel"/>
    <w:tmpl w:val="5D143B44"/>
    <w:lvl w:ilvl="0" w:tplc="6840EA98">
      <w:start w:val="8"/>
      <w:numFmt w:val="bullet"/>
      <w:lvlText w:val="-"/>
      <w:lvlJc w:val="left"/>
      <w:pPr>
        <w:ind w:left="115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73B75"/>
    <w:multiLevelType w:val="multilevel"/>
    <w:tmpl w:val="91226354"/>
    <w:lvl w:ilvl="0">
      <w:start w:val="1"/>
      <w:numFmt w:val="decimal"/>
      <w:lvlText w:val="%1"/>
      <w:lvlJc w:val="left"/>
      <w:pPr>
        <w:tabs>
          <w:tab w:val="num" w:pos="3000"/>
        </w:tabs>
        <w:ind w:left="3000" w:hanging="30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0"/>
        </w:tabs>
        <w:ind w:left="5700" w:hanging="300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8400"/>
        </w:tabs>
        <w:ind w:left="8400" w:hanging="30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100"/>
        </w:tabs>
        <w:ind w:left="11100" w:hanging="30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800"/>
        </w:tabs>
        <w:ind w:left="13800" w:hanging="30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00"/>
        </w:tabs>
        <w:ind w:left="16500" w:hanging="30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200"/>
        </w:tabs>
        <w:ind w:left="19200" w:hanging="30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900"/>
        </w:tabs>
        <w:ind w:left="21900" w:hanging="30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600"/>
        </w:tabs>
        <w:ind w:left="24600" w:hanging="3000"/>
      </w:pPr>
      <w:rPr>
        <w:rFonts w:hint="default"/>
      </w:rPr>
    </w:lvl>
  </w:abstractNum>
  <w:abstractNum w:abstractNumId="3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7503FE8"/>
    <w:multiLevelType w:val="hybridMultilevel"/>
    <w:tmpl w:val="DE7E05F8"/>
    <w:lvl w:ilvl="0" w:tplc="4DA89E52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BC5641"/>
    <w:multiLevelType w:val="hybridMultilevel"/>
    <w:tmpl w:val="2D4AFD38"/>
    <w:lvl w:ilvl="0" w:tplc="CF0217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0F1C5656"/>
    <w:multiLevelType w:val="multilevel"/>
    <w:tmpl w:val="CDAAAC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45C437A"/>
    <w:multiLevelType w:val="hybridMultilevel"/>
    <w:tmpl w:val="49CEDF5A"/>
    <w:lvl w:ilvl="0" w:tplc="0BE81F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1CEC41FB"/>
    <w:multiLevelType w:val="hybridMultilevel"/>
    <w:tmpl w:val="8EBAEB64"/>
    <w:lvl w:ilvl="0" w:tplc="3544F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B26687"/>
    <w:multiLevelType w:val="multilevel"/>
    <w:tmpl w:val="1660B43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15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E651AC6"/>
    <w:multiLevelType w:val="multilevel"/>
    <w:tmpl w:val="FCDE6F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80"/>
        </w:tabs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680"/>
        </w:tabs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0"/>
        </w:tabs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080"/>
        </w:tabs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0"/>
        </w:tabs>
        <w:ind w:left="21600" w:hanging="1440"/>
      </w:pPr>
      <w:rPr>
        <w:rFonts w:hint="default"/>
      </w:rPr>
    </w:lvl>
  </w:abstractNum>
  <w:abstractNum w:abstractNumId="17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2E4030D"/>
    <w:multiLevelType w:val="multilevel"/>
    <w:tmpl w:val="8E3861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80"/>
        </w:tabs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680"/>
        </w:tabs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0"/>
        </w:tabs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080"/>
        </w:tabs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0"/>
        </w:tabs>
        <w:ind w:left="21600" w:hanging="1440"/>
      </w:pPr>
      <w:rPr>
        <w:rFonts w:hint="default"/>
      </w:rPr>
    </w:lvl>
  </w:abstractNum>
  <w:abstractNum w:abstractNumId="19">
    <w:nsid w:val="361A3EE9"/>
    <w:multiLevelType w:val="hybridMultilevel"/>
    <w:tmpl w:val="4EA46FF8"/>
    <w:lvl w:ilvl="0" w:tplc="16C87EBE">
      <w:start w:val="2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B8BA3A2C">
      <w:numFmt w:val="none"/>
      <w:lvlText w:val=""/>
      <w:lvlJc w:val="left"/>
      <w:pPr>
        <w:tabs>
          <w:tab w:val="num" w:pos="360"/>
        </w:tabs>
      </w:pPr>
    </w:lvl>
    <w:lvl w:ilvl="2" w:tplc="2B3A9788">
      <w:numFmt w:val="none"/>
      <w:lvlText w:val=""/>
      <w:lvlJc w:val="left"/>
      <w:pPr>
        <w:tabs>
          <w:tab w:val="num" w:pos="360"/>
        </w:tabs>
      </w:pPr>
    </w:lvl>
    <w:lvl w:ilvl="3" w:tplc="E39C535A">
      <w:numFmt w:val="none"/>
      <w:lvlText w:val=""/>
      <w:lvlJc w:val="left"/>
      <w:pPr>
        <w:tabs>
          <w:tab w:val="num" w:pos="360"/>
        </w:tabs>
      </w:pPr>
    </w:lvl>
    <w:lvl w:ilvl="4" w:tplc="FB6C2582">
      <w:numFmt w:val="none"/>
      <w:lvlText w:val=""/>
      <w:lvlJc w:val="left"/>
      <w:pPr>
        <w:tabs>
          <w:tab w:val="num" w:pos="360"/>
        </w:tabs>
      </w:pPr>
    </w:lvl>
    <w:lvl w:ilvl="5" w:tplc="68641E3C">
      <w:numFmt w:val="none"/>
      <w:lvlText w:val=""/>
      <w:lvlJc w:val="left"/>
      <w:pPr>
        <w:tabs>
          <w:tab w:val="num" w:pos="360"/>
        </w:tabs>
      </w:pPr>
    </w:lvl>
    <w:lvl w:ilvl="6" w:tplc="6CDA7462">
      <w:numFmt w:val="none"/>
      <w:lvlText w:val=""/>
      <w:lvlJc w:val="left"/>
      <w:pPr>
        <w:tabs>
          <w:tab w:val="num" w:pos="360"/>
        </w:tabs>
      </w:pPr>
    </w:lvl>
    <w:lvl w:ilvl="7" w:tplc="45F66E4E">
      <w:numFmt w:val="none"/>
      <w:lvlText w:val=""/>
      <w:lvlJc w:val="left"/>
      <w:pPr>
        <w:tabs>
          <w:tab w:val="num" w:pos="360"/>
        </w:tabs>
      </w:pPr>
    </w:lvl>
    <w:lvl w:ilvl="8" w:tplc="1DA496E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0DD1323"/>
    <w:multiLevelType w:val="multilevel"/>
    <w:tmpl w:val="B2B680EC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43A95C96"/>
    <w:multiLevelType w:val="hybridMultilevel"/>
    <w:tmpl w:val="1E587CCA"/>
    <w:lvl w:ilvl="0" w:tplc="A5460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6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6876F7D"/>
    <w:multiLevelType w:val="multilevel"/>
    <w:tmpl w:val="E1CABA4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9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BFC13C2"/>
    <w:multiLevelType w:val="hybridMultilevel"/>
    <w:tmpl w:val="D71C04C8"/>
    <w:lvl w:ilvl="0" w:tplc="B630F6D6">
      <w:start w:val="2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19FADB52">
      <w:numFmt w:val="none"/>
      <w:lvlText w:val=""/>
      <w:lvlJc w:val="left"/>
      <w:pPr>
        <w:tabs>
          <w:tab w:val="num" w:pos="360"/>
        </w:tabs>
      </w:pPr>
    </w:lvl>
    <w:lvl w:ilvl="2" w:tplc="81A8A56A">
      <w:numFmt w:val="none"/>
      <w:lvlText w:val=""/>
      <w:lvlJc w:val="left"/>
      <w:pPr>
        <w:tabs>
          <w:tab w:val="num" w:pos="360"/>
        </w:tabs>
      </w:pPr>
    </w:lvl>
    <w:lvl w:ilvl="3" w:tplc="837E00CA">
      <w:numFmt w:val="none"/>
      <w:lvlText w:val=""/>
      <w:lvlJc w:val="left"/>
      <w:pPr>
        <w:tabs>
          <w:tab w:val="num" w:pos="360"/>
        </w:tabs>
      </w:pPr>
    </w:lvl>
    <w:lvl w:ilvl="4" w:tplc="8664317C">
      <w:numFmt w:val="none"/>
      <w:lvlText w:val=""/>
      <w:lvlJc w:val="left"/>
      <w:pPr>
        <w:tabs>
          <w:tab w:val="num" w:pos="360"/>
        </w:tabs>
      </w:pPr>
    </w:lvl>
    <w:lvl w:ilvl="5" w:tplc="CBEEDD24">
      <w:numFmt w:val="none"/>
      <w:lvlText w:val=""/>
      <w:lvlJc w:val="left"/>
      <w:pPr>
        <w:tabs>
          <w:tab w:val="num" w:pos="360"/>
        </w:tabs>
      </w:pPr>
    </w:lvl>
    <w:lvl w:ilvl="6" w:tplc="53D80C90">
      <w:numFmt w:val="none"/>
      <w:lvlText w:val=""/>
      <w:lvlJc w:val="left"/>
      <w:pPr>
        <w:tabs>
          <w:tab w:val="num" w:pos="360"/>
        </w:tabs>
      </w:pPr>
    </w:lvl>
    <w:lvl w:ilvl="7" w:tplc="7444AEB6">
      <w:numFmt w:val="none"/>
      <w:lvlText w:val=""/>
      <w:lvlJc w:val="left"/>
      <w:pPr>
        <w:tabs>
          <w:tab w:val="num" w:pos="360"/>
        </w:tabs>
      </w:pPr>
    </w:lvl>
    <w:lvl w:ilvl="8" w:tplc="F63E377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0FF4FA0"/>
    <w:multiLevelType w:val="hybridMultilevel"/>
    <w:tmpl w:val="65F29472"/>
    <w:lvl w:ilvl="0" w:tplc="CCA8DD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BCF454C"/>
    <w:multiLevelType w:val="hybridMultilevel"/>
    <w:tmpl w:val="12546666"/>
    <w:lvl w:ilvl="0" w:tplc="326A9B94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530284"/>
    <w:multiLevelType w:val="multilevel"/>
    <w:tmpl w:val="52EEDD9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CE13112"/>
    <w:multiLevelType w:val="multilevel"/>
    <w:tmpl w:val="628607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6D994639"/>
    <w:multiLevelType w:val="multilevel"/>
    <w:tmpl w:val="E45A1232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>
    <w:nsid w:val="74D432CA"/>
    <w:multiLevelType w:val="hybridMultilevel"/>
    <w:tmpl w:val="2506C8BE"/>
    <w:lvl w:ilvl="0" w:tplc="C12438E0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43">
    <w:nsid w:val="78547802"/>
    <w:multiLevelType w:val="hybridMultilevel"/>
    <w:tmpl w:val="55E6BA26"/>
    <w:lvl w:ilvl="0" w:tplc="55169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8443F6"/>
    <w:multiLevelType w:val="hybridMultilevel"/>
    <w:tmpl w:val="2BA25542"/>
    <w:lvl w:ilvl="0" w:tplc="06BA6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8275C9"/>
    <w:multiLevelType w:val="singleLevel"/>
    <w:tmpl w:val="E5CC4978"/>
    <w:lvl w:ilvl="0">
      <w:start w:val="3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hint="default"/>
      </w:rPr>
    </w:lvl>
  </w:abstractNum>
  <w:abstractNum w:abstractNumId="46">
    <w:nsid w:val="7F0B1F27"/>
    <w:multiLevelType w:val="hybridMultilevel"/>
    <w:tmpl w:val="70B2EEF6"/>
    <w:lvl w:ilvl="0" w:tplc="1ACEB6B4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/>
      </w:rPr>
    </w:lvl>
    <w:lvl w:ilvl="1" w:tplc="AB44E712">
      <w:numFmt w:val="none"/>
      <w:lvlText w:val=""/>
      <w:lvlJc w:val="left"/>
      <w:pPr>
        <w:tabs>
          <w:tab w:val="num" w:pos="360"/>
        </w:tabs>
      </w:pPr>
    </w:lvl>
    <w:lvl w:ilvl="2" w:tplc="41303E9A">
      <w:numFmt w:val="none"/>
      <w:lvlText w:val=""/>
      <w:lvlJc w:val="left"/>
      <w:pPr>
        <w:tabs>
          <w:tab w:val="num" w:pos="360"/>
        </w:tabs>
      </w:pPr>
    </w:lvl>
    <w:lvl w:ilvl="3" w:tplc="E52A288C">
      <w:numFmt w:val="none"/>
      <w:lvlText w:val=""/>
      <w:lvlJc w:val="left"/>
      <w:pPr>
        <w:tabs>
          <w:tab w:val="num" w:pos="360"/>
        </w:tabs>
      </w:pPr>
    </w:lvl>
    <w:lvl w:ilvl="4" w:tplc="C95C5BC0">
      <w:numFmt w:val="none"/>
      <w:lvlText w:val=""/>
      <w:lvlJc w:val="left"/>
      <w:pPr>
        <w:tabs>
          <w:tab w:val="num" w:pos="360"/>
        </w:tabs>
      </w:pPr>
    </w:lvl>
    <w:lvl w:ilvl="5" w:tplc="5A5CFB48">
      <w:numFmt w:val="none"/>
      <w:lvlText w:val=""/>
      <w:lvlJc w:val="left"/>
      <w:pPr>
        <w:tabs>
          <w:tab w:val="num" w:pos="360"/>
        </w:tabs>
      </w:pPr>
    </w:lvl>
    <w:lvl w:ilvl="6" w:tplc="A244B616">
      <w:numFmt w:val="none"/>
      <w:lvlText w:val=""/>
      <w:lvlJc w:val="left"/>
      <w:pPr>
        <w:tabs>
          <w:tab w:val="num" w:pos="360"/>
        </w:tabs>
      </w:pPr>
    </w:lvl>
    <w:lvl w:ilvl="7" w:tplc="077C9AD4">
      <w:numFmt w:val="none"/>
      <w:lvlText w:val=""/>
      <w:lvlJc w:val="left"/>
      <w:pPr>
        <w:tabs>
          <w:tab w:val="num" w:pos="360"/>
        </w:tabs>
      </w:pPr>
    </w:lvl>
    <w:lvl w:ilvl="8" w:tplc="431A955A">
      <w:numFmt w:val="none"/>
      <w:lvlText w:val=""/>
      <w:lvlJc w:val="left"/>
      <w:pPr>
        <w:tabs>
          <w:tab w:val="num" w:pos="360"/>
        </w:tabs>
      </w:pPr>
    </w:lvl>
  </w:abstractNum>
  <w:abstractNum w:abstractNumId="47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9"/>
  </w:num>
  <w:num w:numId="3">
    <w:abstractNumId w:val="28"/>
  </w:num>
  <w:num w:numId="4">
    <w:abstractNumId w:val="39"/>
  </w:num>
  <w:num w:numId="5">
    <w:abstractNumId w:val="14"/>
  </w:num>
  <w:num w:numId="6">
    <w:abstractNumId w:val="23"/>
  </w:num>
  <w:num w:numId="7">
    <w:abstractNumId w:val="40"/>
  </w:num>
  <w:num w:numId="8">
    <w:abstractNumId w:val="38"/>
  </w:num>
  <w:num w:numId="9">
    <w:abstractNumId w:val="32"/>
  </w:num>
  <w:num w:numId="10">
    <w:abstractNumId w:val="2"/>
  </w:num>
  <w:num w:numId="11">
    <w:abstractNumId w:val="19"/>
  </w:num>
  <w:num w:numId="12">
    <w:abstractNumId w:val="16"/>
  </w:num>
  <w:num w:numId="13">
    <w:abstractNumId w:val="18"/>
  </w:num>
  <w:num w:numId="14">
    <w:abstractNumId w:val="45"/>
  </w:num>
  <w:num w:numId="15">
    <w:abstractNumId w:val="46"/>
  </w:num>
  <w:num w:numId="16">
    <w:abstractNumId w:val="6"/>
  </w:num>
  <w:num w:numId="17">
    <w:abstractNumId w:val="7"/>
  </w:num>
  <w:num w:numId="18">
    <w:abstractNumId w:val="47"/>
  </w:num>
  <w:num w:numId="19">
    <w:abstractNumId w:val="33"/>
  </w:num>
  <w:num w:numId="20">
    <w:abstractNumId w:val="17"/>
  </w:num>
  <w:num w:numId="21">
    <w:abstractNumId w:val="27"/>
  </w:num>
  <w:num w:numId="22">
    <w:abstractNumId w:val="20"/>
  </w:num>
  <w:num w:numId="23">
    <w:abstractNumId w:val="29"/>
  </w:num>
  <w:num w:numId="24">
    <w:abstractNumId w:val="10"/>
  </w:num>
  <w:num w:numId="25">
    <w:abstractNumId w:val="22"/>
  </w:num>
  <w:num w:numId="26">
    <w:abstractNumId w:val="8"/>
  </w:num>
  <w:num w:numId="27">
    <w:abstractNumId w:val="25"/>
  </w:num>
  <w:num w:numId="28">
    <w:abstractNumId w:val="26"/>
  </w:num>
  <w:num w:numId="29">
    <w:abstractNumId w:val="15"/>
  </w:num>
  <w:num w:numId="30">
    <w:abstractNumId w:val="21"/>
  </w:num>
  <w:num w:numId="31">
    <w:abstractNumId w:val="3"/>
  </w:num>
  <w:num w:numId="32">
    <w:abstractNumId w:val="31"/>
  </w:num>
  <w:num w:numId="33">
    <w:abstractNumId w:val="12"/>
  </w:num>
  <w:num w:numId="34">
    <w:abstractNumId w:val="35"/>
  </w:num>
  <w:num w:numId="35">
    <w:abstractNumId w:val="1"/>
  </w:num>
  <w:num w:numId="36">
    <w:abstractNumId w:val="42"/>
  </w:num>
  <w:num w:numId="37">
    <w:abstractNumId w:val="36"/>
  </w:num>
  <w:num w:numId="38">
    <w:abstractNumId w:val="30"/>
  </w:num>
  <w:num w:numId="39">
    <w:abstractNumId w:val="4"/>
  </w:num>
  <w:num w:numId="40">
    <w:abstractNumId w:val="41"/>
  </w:num>
  <w:num w:numId="41">
    <w:abstractNumId w:val="43"/>
  </w:num>
  <w:num w:numId="42">
    <w:abstractNumId w:val="44"/>
  </w:num>
  <w:num w:numId="43">
    <w:abstractNumId w:val="24"/>
  </w:num>
  <w:num w:numId="44">
    <w:abstractNumId w:val="13"/>
  </w:num>
  <w:num w:numId="45">
    <w:abstractNumId w:val="11"/>
  </w:num>
  <w:num w:numId="46">
    <w:abstractNumId w:val="5"/>
  </w:num>
  <w:num w:numId="47">
    <w:abstractNumId w:val="34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F43"/>
    <w:rsid w:val="000146A4"/>
    <w:rsid w:val="00014F49"/>
    <w:rsid w:val="00034056"/>
    <w:rsid w:val="00037D45"/>
    <w:rsid w:val="000419F7"/>
    <w:rsid w:val="00041A30"/>
    <w:rsid w:val="00042AEC"/>
    <w:rsid w:val="000559AF"/>
    <w:rsid w:val="000751B6"/>
    <w:rsid w:val="000830D8"/>
    <w:rsid w:val="000947A1"/>
    <w:rsid w:val="000B0136"/>
    <w:rsid w:val="000B47CF"/>
    <w:rsid w:val="000B5C4D"/>
    <w:rsid w:val="000C0DEE"/>
    <w:rsid w:val="000C280A"/>
    <w:rsid w:val="000C61E8"/>
    <w:rsid w:val="000D331F"/>
    <w:rsid w:val="000E75FB"/>
    <w:rsid w:val="000F001B"/>
    <w:rsid w:val="000F7331"/>
    <w:rsid w:val="00104921"/>
    <w:rsid w:val="00104AC3"/>
    <w:rsid w:val="00106940"/>
    <w:rsid w:val="001234CB"/>
    <w:rsid w:val="00126F77"/>
    <w:rsid w:val="00135B4A"/>
    <w:rsid w:val="00143348"/>
    <w:rsid w:val="001508A9"/>
    <w:rsid w:val="0015536A"/>
    <w:rsid w:val="00161F7A"/>
    <w:rsid w:val="001664AD"/>
    <w:rsid w:val="0016756C"/>
    <w:rsid w:val="001838B0"/>
    <w:rsid w:val="00191582"/>
    <w:rsid w:val="00195CF5"/>
    <w:rsid w:val="00196682"/>
    <w:rsid w:val="001A1CDE"/>
    <w:rsid w:val="001B3C2D"/>
    <w:rsid w:val="001D08E0"/>
    <w:rsid w:val="001D17AB"/>
    <w:rsid w:val="001D1AC3"/>
    <w:rsid w:val="001D494E"/>
    <w:rsid w:val="001D5682"/>
    <w:rsid w:val="001E3562"/>
    <w:rsid w:val="001E3F89"/>
    <w:rsid w:val="001E4246"/>
    <w:rsid w:val="001E4C59"/>
    <w:rsid w:val="001F1AFF"/>
    <w:rsid w:val="001F3A9F"/>
    <w:rsid w:val="00200F49"/>
    <w:rsid w:val="00205F38"/>
    <w:rsid w:val="0021291A"/>
    <w:rsid w:val="00225910"/>
    <w:rsid w:val="00244D7F"/>
    <w:rsid w:val="00250C16"/>
    <w:rsid w:val="002520D8"/>
    <w:rsid w:val="00254E21"/>
    <w:rsid w:val="00277C09"/>
    <w:rsid w:val="00280746"/>
    <w:rsid w:val="00281956"/>
    <w:rsid w:val="0028294B"/>
    <w:rsid w:val="00283A04"/>
    <w:rsid w:val="002B38EB"/>
    <w:rsid w:val="002B3CF4"/>
    <w:rsid w:val="002B3F43"/>
    <w:rsid w:val="002C3DC6"/>
    <w:rsid w:val="002C4BC1"/>
    <w:rsid w:val="002D15A6"/>
    <w:rsid w:val="002D4A2E"/>
    <w:rsid w:val="002D797D"/>
    <w:rsid w:val="002E1917"/>
    <w:rsid w:val="002F3C66"/>
    <w:rsid w:val="002F5DA3"/>
    <w:rsid w:val="0030692A"/>
    <w:rsid w:val="003412B1"/>
    <w:rsid w:val="00352858"/>
    <w:rsid w:val="003561A8"/>
    <w:rsid w:val="00371289"/>
    <w:rsid w:val="003853C7"/>
    <w:rsid w:val="003923FD"/>
    <w:rsid w:val="003A4EC7"/>
    <w:rsid w:val="003A6E60"/>
    <w:rsid w:val="003B1DBC"/>
    <w:rsid w:val="003C14D5"/>
    <w:rsid w:val="003C233F"/>
    <w:rsid w:val="003C3F87"/>
    <w:rsid w:val="003D1DD0"/>
    <w:rsid w:val="003E77C6"/>
    <w:rsid w:val="00402E7B"/>
    <w:rsid w:val="00421482"/>
    <w:rsid w:val="00422C64"/>
    <w:rsid w:val="00430F31"/>
    <w:rsid w:val="00436F31"/>
    <w:rsid w:val="00437C51"/>
    <w:rsid w:val="0045037E"/>
    <w:rsid w:val="00454544"/>
    <w:rsid w:val="004628A8"/>
    <w:rsid w:val="004726B8"/>
    <w:rsid w:val="004766FE"/>
    <w:rsid w:val="00477AD5"/>
    <w:rsid w:val="00491818"/>
    <w:rsid w:val="00492E63"/>
    <w:rsid w:val="004A3D18"/>
    <w:rsid w:val="004A5558"/>
    <w:rsid w:val="004A79BA"/>
    <w:rsid w:val="004B081F"/>
    <w:rsid w:val="004B1552"/>
    <w:rsid w:val="004B5F2D"/>
    <w:rsid w:val="004B717B"/>
    <w:rsid w:val="004B7559"/>
    <w:rsid w:val="004C1B2A"/>
    <w:rsid w:val="004C32B6"/>
    <w:rsid w:val="004F42FB"/>
    <w:rsid w:val="0051370A"/>
    <w:rsid w:val="00515559"/>
    <w:rsid w:val="00526322"/>
    <w:rsid w:val="00526A19"/>
    <w:rsid w:val="00532E3F"/>
    <w:rsid w:val="00536D1E"/>
    <w:rsid w:val="00561180"/>
    <w:rsid w:val="00563614"/>
    <w:rsid w:val="00564D8E"/>
    <w:rsid w:val="005654D0"/>
    <w:rsid w:val="00570C02"/>
    <w:rsid w:val="00584893"/>
    <w:rsid w:val="00584D2D"/>
    <w:rsid w:val="005857F6"/>
    <w:rsid w:val="005862F6"/>
    <w:rsid w:val="00590316"/>
    <w:rsid w:val="005949C2"/>
    <w:rsid w:val="005951C0"/>
    <w:rsid w:val="005A0277"/>
    <w:rsid w:val="005A0F56"/>
    <w:rsid w:val="005A791C"/>
    <w:rsid w:val="005B454A"/>
    <w:rsid w:val="005D3104"/>
    <w:rsid w:val="005D64CB"/>
    <w:rsid w:val="005E5536"/>
    <w:rsid w:val="005F1A49"/>
    <w:rsid w:val="00604ABA"/>
    <w:rsid w:val="00613057"/>
    <w:rsid w:val="00620F8D"/>
    <w:rsid w:val="00622499"/>
    <w:rsid w:val="0063016D"/>
    <w:rsid w:val="00645E45"/>
    <w:rsid w:val="00652C90"/>
    <w:rsid w:val="00655D26"/>
    <w:rsid w:val="00663A7B"/>
    <w:rsid w:val="0067190F"/>
    <w:rsid w:val="006757DD"/>
    <w:rsid w:val="00680831"/>
    <w:rsid w:val="00692C5D"/>
    <w:rsid w:val="006C4C8A"/>
    <w:rsid w:val="006D3E28"/>
    <w:rsid w:val="006E16E5"/>
    <w:rsid w:val="006E3A73"/>
    <w:rsid w:val="006E4D8E"/>
    <w:rsid w:val="006F20BA"/>
    <w:rsid w:val="006F614F"/>
    <w:rsid w:val="00700EF2"/>
    <w:rsid w:val="00706941"/>
    <w:rsid w:val="00733221"/>
    <w:rsid w:val="00741110"/>
    <w:rsid w:val="0076176D"/>
    <w:rsid w:val="007710E3"/>
    <w:rsid w:val="0077734E"/>
    <w:rsid w:val="00781C84"/>
    <w:rsid w:val="00797BC2"/>
    <w:rsid w:val="007B7B2C"/>
    <w:rsid w:val="007C017C"/>
    <w:rsid w:val="007C3802"/>
    <w:rsid w:val="007C44BD"/>
    <w:rsid w:val="007C5224"/>
    <w:rsid w:val="007D21EE"/>
    <w:rsid w:val="007F37D1"/>
    <w:rsid w:val="0080246D"/>
    <w:rsid w:val="00804B2A"/>
    <w:rsid w:val="00815A54"/>
    <w:rsid w:val="00821582"/>
    <w:rsid w:val="00822956"/>
    <w:rsid w:val="00827BFD"/>
    <w:rsid w:val="00836C33"/>
    <w:rsid w:val="00836F7B"/>
    <w:rsid w:val="0084017C"/>
    <w:rsid w:val="008436AA"/>
    <w:rsid w:val="00847BE8"/>
    <w:rsid w:val="008516AA"/>
    <w:rsid w:val="00853D12"/>
    <w:rsid w:val="008678EC"/>
    <w:rsid w:val="00870E04"/>
    <w:rsid w:val="008753F8"/>
    <w:rsid w:val="00880052"/>
    <w:rsid w:val="008825D2"/>
    <w:rsid w:val="008915A1"/>
    <w:rsid w:val="00895A95"/>
    <w:rsid w:val="008A1ED0"/>
    <w:rsid w:val="008A1F7B"/>
    <w:rsid w:val="008B28AA"/>
    <w:rsid w:val="008B3D29"/>
    <w:rsid w:val="008C30DA"/>
    <w:rsid w:val="008D39F5"/>
    <w:rsid w:val="008E0214"/>
    <w:rsid w:val="008E2B22"/>
    <w:rsid w:val="008F0F7E"/>
    <w:rsid w:val="0091267A"/>
    <w:rsid w:val="00912790"/>
    <w:rsid w:val="00921A4D"/>
    <w:rsid w:val="00930D3C"/>
    <w:rsid w:val="00934AA0"/>
    <w:rsid w:val="00946CD2"/>
    <w:rsid w:val="00952E61"/>
    <w:rsid w:val="00953975"/>
    <w:rsid w:val="00955FCF"/>
    <w:rsid w:val="00965653"/>
    <w:rsid w:val="00973A5D"/>
    <w:rsid w:val="00973FBE"/>
    <w:rsid w:val="0097744F"/>
    <w:rsid w:val="00995159"/>
    <w:rsid w:val="009A0656"/>
    <w:rsid w:val="009A2352"/>
    <w:rsid w:val="009A3385"/>
    <w:rsid w:val="009B65D6"/>
    <w:rsid w:val="009C17E1"/>
    <w:rsid w:val="009D42BD"/>
    <w:rsid w:val="009D64CF"/>
    <w:rsid w:val="009E20F4"/>
    <w:rsid w:val="009E3D55"/>
    <w:rsid w:val="009E5017"/>
    <w:rsid w:val="00A00AC2"/>
    <w:rsid w:val="00A0174D"/>
    <w:rsid w:val="00A03D91"/>
    <w:rsid w:val="00A17F4E"/>
    <w:rsid w:val="00A26241"/>
    <w:rsid w:val="00A3570C"/>
    <w:rsid w:val="00A36134"/>
    <w:rsid w:val="00A51076"/>
    <w:rsid w:val="00A532E2"/>
    <w:rsid w:val="00A8778B"/>
    <w:rsid w:val="00A93E3D"/>
    <w:rsid w:val="00AB0379"/>
    <w:rsid w:val="00AB243E"/>
    <w:rsid w:val="00AB2988"/>
    <w:rsid w:val="00AC1FEF"/>
    <w:rsid w:val="00AD672D"/>
    <w:rsid w:val="00AE4352"/>
    <w:rsid w:val="00AE78B9"/>
    <w:rsid w:val="00AF119F"/>
    <w:rsid w:val="00AF126E"/>
    <w:rsid w:val="00AF7254"/>
    <w:rsid w:val="00AF7719"/>
    <w:rsid w:val="00B06199"/>
    <w:rsid w:val="00B1403C"/>
    <w:rsid w:val="00B2080A"/>
    <w:rsid w:val="00B248F0"/>
    <w:rsid w:val="00B254B6"/>
    <w:rsid w:val="00B42139"/>
    <w:rsid w:val="00B43D85"/>
    <w:rsid w:val="00B50024"/>
    <w:rsid w:val="00B5021E"/>
    <w:rsid w:val="00B5181B"/>
    <w:rsid w:val="00B61E53"/>
    <w:rsid w:val="00B91432"/>
    <w:rsid w:val="00B94DE8"/>
    <w:rsid w:val="00BA1111"/>
    <w:rsid w:val="00BA4AFA"/>
    <w:rsid w:val="00BC153B"/>
    <w:rsid w:val="00C1192D"/>
    <w:rsid w:val="00C1486E"/>
    <w:rsid w:val="00C14A4E"/>
    <w:rsid w:val="00C20120"/>
    <w:rsid w:val="00C261BE"/>
    <w:rsid w:val="00C26E4A"/>
    <w:rsid w:val="00C27D36"/>
    <w:rsid w:val="00C435EC"/>
    <w:rsid w:val="00C676D0"/>
    <w:rsid w:val="00C775A2"/>
    <w:rsid w:val="00C77841"/>
    <w:rsid w:val="00C8510D"/>
    <w:rsid w:val="00C9115B"/>
    <w:rsid w:val="00CA6AE6"/>
    <w:rsid w:val="00CB2A06"/>
    <w:rsid w:val="00CB7C90"/>
    <w:rsid w:val="00CD31DF"/>
    <w:rsid w:val="00CE0D2D"/>
    <w:rsid w:val="00CE2805"/>
    <w:rsid w:val="00CF0514"/>
    <w:rsid w:val="00CF4912"/>
    <w:rsid w:val="00D00FF1"/>
    <w:rsid w:val="00D04A54"/>
    <w:rsid w:val="00D222F6"/>
    <w:rsid w:val="00D320C2"/>
    <w:rsid w:val="00D35A39"/>
    <w:rsid w:val="00D369FA"/>
    <w:rsid w:val="00D45308"/>
    <w:rsid w:val="00D46F63"/>
    <w:rsid w:val="00D54C6F"/>
    <w:rsid w:val="00D822AE"/>
    <w:rsid w:val="00D82833"/>
    <w:rsid w:val="00DA1C9F"/>
    <w:rsid w:val="00DA453F"/>
    <w:rsid w:val="00DA5F0F"/>
    <w:rsid w:val="00DA615C"/>
    <w:rsid w:val="00DB0B6C"/>
    <w:rsid w:val="00DD2466"/>
    <w:rsid w:val="00DD4E0F"/>
    <w:rsid w:val="00DD6946"/>
    <w:rsid w:val="00DE4B58"/>
    <w:rsid w:val="00E001A7"/>
    <w:rsid w:val="00E016F0"/>
    <w:rsid w:val="00E07B72"/>
    <w:rsid w:val="00E14187"/>
    <w:rsid w:val="00E311F8"/>
    <w:rsid w:val="00E4777A"/>
    <w:rsid w:val="00E72059"/>
    <w:rsid w:val="00E8741A"/>
    <w:rsid w:val="00E9277C"/>
    <w:rsid w:val="00EC0423"/>
    <w:rsid w:val="00ED2085"/>
    <w:rsid w:val="00EF3335"/>
    <w:rsid w:val="00F00BA2"/>
    <w:rsid w:val="00F14DF5"/>
    <w:rsid w:val="00F156D2"/>
    <w:rsid w:val="00F448F0"/>
    <w:rsid w:val="00F46D91"/>
    <w:rsid w:val="00F55BC6"/>
    <w:rsid w:val="00F56BC4"/>
    <w:rsid w:val="00F61739"/>
    <w:rsid w:val="00F83735"/>
    <w:rsid w:val="00F93F27"/>
    <w:rsid w:val="00F95456"/>
    <w:rsid w:val="00F9643A"/>
    <w:rsid w:val="00F971B1"/>
    <w:rsid w:val="00FB0AC5"/>
    <w:rsid w:val="00FC08BA"/>
    <w:rsid w:val="00FD446D"/>
    <w:rsid w:val="00FD46F3"/>
    <w:rsid w:val="00FE01CF"/>
    <w:rsid w:val="00FE258A"/>
    <w:rsid w:val="00FF2AAE"/>
    <w:rsid w:val="00FF3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C64"/>
  </w:style>
  <w:style w:type="paragraph" w:styleId="1">
    <w:name w:val="heading 1"/>
    <w:basedOn w:val="a"/>
    <w:next w:val="a"/>
    <w:link w:val="10"/>
    <w:qFormat/>
    <w:rsid w:val="00604ABA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604ABA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ABA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ABA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unhideWhenUsed/>
    <w:qFormat/>
    <w:rsid w:val="00604ABA"/>
    <w:pPr>
      <w:keepNext/>
      <w:keepLines/>
      <w:spacing w:before="200" w:after="0"/>
      <w:outlineLvl w:val="5"/>
    </w:pPr>
    <w:rPr>
      <w:rFonts w:asciiTheme="majorHAnsi" w:eastAsiaTheme="majorEastAsia" w:hAnsiTheme="majorHAnsi" w:cs="Angsana New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29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2295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4B5F2D"/>
    <w:pPr>
      <w:ind w:left="720"/>
      <w:contextualSpacing/>
    </w:pPr>
    <w:rPr>
      <w:rFonts w:cs="Angsana New"/>
    </w:rPr>
  </w:style>
  <w:style w:type="paragraph" w:styleId="a7">
    <w:name w:val="header"/>
    <w:basedOn w:val="a"/>
    <w:link w:val="a8"/>
    <w:uiPriority w:val="99"/>
    <w:unhideWhenUsed/>
    <w:rsid w:val="00C2012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C20120"/>
    <w:rPr>
      <w:rFonts w:cs="Angsana New"/>
    </w:rPr>
  </w:style>
  <w:style w:type="paragraph" w:styleId="a9">
    <w:name w:val="footer"/>
    <w:basedOn w:val="a"/>
    <w:link w:val="aa"/>
    <w:uiPriority w:val="99"/>
    <w:unhideWhenUsed/>
    <w:rsid w:val="00C2012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a">
    <w:name w:val="ท้ายกระดาษ อักขระ"/>
    <w:basedOn w:val="a0"/>
    <w:link w:val="a9"/>
    <w:uiPriority w:val="99"/>
    <w:rsid w:val="00C20120"/>
    <w:rPr>
      <w:rFonts w:cs="Angsana New"/>
    </w:rPr>
  </w:style>
  <w:style w:type="table" w:customStyle="1" w:styleId="11">
    <w:name w:val="เส้นตาราง1"/>
    <w:basedOn w:val="a1"/>
    <w:next w:val="a3"/>
    <w:uiPriority w:val="59"/>
    <w:rsid w:val="00604A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604ABA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604ABA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4ABA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4ABA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rsid w:val="00604ABA"/>
    <w:rPr>
      <w:rFonts w:asciiTheme="majorHAnsi" w:eastAsiaTheme="majorEastAsia" w:hAnsiTheme="majorHAnsi" w:cs="Angsana New"/>
      <w:i/>
      <w:iCs/>
      <w:color w:val="243F60" w:themeColor="accent1" w:themeShade="7F"/>
    </w:rPr>
  </w:style>
  <w:style w:type="numbering" w:customStyle="1" w:styleId="12">
    <w:name w:val="ไม่มีรายการ1"/>
    <w:next w:val="a2"/>
    <w:uiPriority w:val="99"/>
    <w:semiHidden/>
    <w:rsid w:val="00604ABA"/>
  </w:style>
  <w:style w:type="paragraph" w:styleId="ab">
    <w:name w:val="Body Text Indent"/>
    <w:basedOn w:val="a"/>
    <w:link w:val="ac"/>
    <w:rsid w:val="00604ABA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604ABA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604ABA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604ABA"/>
    <w:rPr>
      <w:rFonts w:ascii="BrowalliaUPC" w:eastAsia="Cordia New" w:hAnsi="BrowalliaUPC" w:cs="BrowalliaUPC"/>
      <w:sz w:val="32"/>
      <w:szCs w:val="32"/>
    </w:rPr>
  </w:style>
  <w:style w:type="paragraph" w:styleId="ad">
    <w:name w:val="Body Text"/>
    <w:basedOn w:val="a"/>
    <w:link w:val="ae"/>
    <w:rsid w:val="00604ABA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604ABA"/>
    <w:rPr>
      <w:rFonts w:ascii="AngsanaUPC" w:eastAsia="Cordia New" w:hAnsi="AngsanaUPC" w:cs="AngsanaUPC"/>
      <w:sz w:val="32"/>
      <w:szCs w:val="32"/>
    </w:rPr>
  </w:style>
  <w:style w:type="character" w:styleId="af">
    <w:name w:val="page number"/>
    <w:basedOn w:val="a0"/>
    <w:rsid w:val="00604ABA"/>
  </w:style>
  <w:style w:type="paragraph" w:styleId="af0">
    <w:name w:val="Title"/>
    <w:basedOn w:val="a"/>
    <w:link w:val="af1"/>
    <w:qFormat/>
    <w:rsid w:val="00604ABA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1">
    <w:name w:val="ชื่อเรื่อง อักขระ"/>
    <w:basedOn w:val="a0"/>
    <w:link w:val="af0"/>
    <w:rsid w:val="00604ABA"/>
    <w:rPr>
      <w:rFonts w:ascii="AngsanaUPC" w:eastAsia="Cordia New" w:hAnsi="AngsanaUPC" w:cs="AngsanaUPC"/>
      <w:sz w:val="32"/>
      <w:szCs w:val="32"/>
    </w:rPr>
  </w:style>
  <w:style w:type="paragraph" w:styleId="af2">
    <w:name w:val="Subtitle"/>
    <w:basedOn w:val="a"/>
    <w:link w:val="af3"/>
    <w:qFormat/>
    <w:rsid w:val="00604ABA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3">
    <w:name w:val="ชื่อเรื่องรอง อักขระ"/>
    <w:basedOn w:val="a0"/>
    <w:link w:val="af2"/>
    <w:rsid w:val="00604ABA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13">
    <w:name w:val="ข้อความบอลลูน อักขระ1"/>
    <w:basedOn w:val="a0"/>
    <w:uiPriority w:val="99"/>
    <w:semiHidden/>
    <w:rsid w:val="00604ABA"/>
    <w:rPr>
      <w:rFonts w:ascii="Tahoma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604AB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apple-converted-space">
    <w:name w:val="apple-converted-space"/>
    <w:basedOn w:val="a0"/>
    <w:rsid w:val="00604ABA"/>
  </w:style>
  <w:style w:type="paragraph" w:styleId="af4">
    <w:name w:val="No Spacing"/>
    <w:uiPriority w:val="1"/>
    <w:qFormat/>
    <w:rsid w:val="00604ABA"/>
    <w:pPr>
      <w:spacing w:after="0" w:line="240" w:lineRule="auto"/>
    </w:pPr>
    <w:rPr>
      <w:rFonts w:ascii="Calibri" w:eastAsia="Calibri" w:hAnsi="Calibri" w:cs="Cordia New"/>
    </w:rPr>
  </w:style>
  <w:style w:type="table" w:customStyle="1" w:styleId="23">
    <w:name w:val="เส้นตาราง2"/>
    <w:basedOn w:val="a1"/>
    <w:next w:val="a3"/>
    <w:rsid w:val="00604AB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C64"/>
  </w:style>
  <w:style w:type="paragraph" w:styleId="1">
    <w:name w:val="heading 1"/>
    <w:basedOn w:val="a"/>
    <w:next w:val="a"/>
    <w:link w:val="10"/>
    <w:qFormat/>
    <w:rsid w:val="00604ABA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604ABA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ABA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ABA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unhideWhenUsed/>
    <w:qFormat/>
    <w:rsid w:val="00604ABA"/>
    <w:pPr>
      <w:keepNext/>
      <w:keepLines/>
      <w:spacing w:before="200" w:after="0"/>
      <w:outlineLvl w:val="5"/>
    </w:pPr>
    <w:rPr>
      <w:rFonts w:asciiTheme="majorHAnsi" w:eastAsiaTheme="majorEastAsia" w:hAnsiTheme="majorHAnsi" w:cs="Angsana New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29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2295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4B5F2D"/>
    <w:pPr>
      <w:ind w:left="720"/>
      <w:contextualSpacing/>
    </w:pPr>
    <w:rPr>
      <w:rFonts w:cs="Angsana New"/>
    </w:rPr>
  </w:style>
  <w:style w:type="paragraph" w:styleId="a7">
    <w:name w:val="header"/>
    <w:basedOn w:val="a"/>
    <w:link w:val="a8"/>
    <w:uiPriority w:val="99"/>
    <w:unhideWhenUsed/>
    <w:rsid w:val="00C2012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C20120"/>
    <w:rPr>
      <w:rFonts w:cs="Angsana New"/>
    </w:rPr>
  </w:style>
  <w:style w:type="paragraph" w:styleId="a9">
    <w:name w:val="footer"/>
    <w:basedOn w:val="a"/>
    <w:link w:val="aa"/>
    <w:uiPriority w:val="99"/>
    <w:unhideWhenUsed/>
    <w:rsid w:val="00C2012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a">
    <w:name w:val="ท้ายกระดาษ อักขระ"/>
    <w:basedOn w:val="a0"/>
    <w:link w:val="a9"/>
    <w:uiPriority w:val="99"/>
    <w:rsid w:val="00C20120"/>
    <w:rPr>
      <w:rFonts w:cs="Angsana New"/>
    </w:rPr>
  </w:style>
  <w:style w:type="table" w:customStyle="1" w:styleId="11">
    <w:name w:val="เส้นตาราง1"/>
    <w:basedOn w:val="a1"/>
    <w:next w:val="a3"/>
    <w:uiPriority w:val="59"/>
    <w:rsid w:val="00604A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604ABA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604ABA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4ABA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4ABA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rsid w:val="00604ABA"/>
    <w:rPr>
      <w:rFonts w:asciiTheme="majorHAnsi" w:eastAsiaTheme="majorEastAsia" w:hAnsiTheme="majorHAnsi" w:cs="Angsana New"/>
      <w:i/>
      <w:iCs/>
      <w:color w:val="243F60" w:themeColor="accent1" w:themeShade="7F"/>
    </w:rPr>
  </w:style>
  <w:style w:type="numbering" w:customStyle="1" w:styleId="12">
    <w:name w:val="ไม่มีรายการ1"/>
    <w:next w:val="a2"/>
    <w:uiPriority w:val="99"/>
    <w:semiHidden/>
    <w:rsid w:val="00604ABA"/>
  </w:style>
  <w:style w:type="paragraph" w:styleId="ab">
    <w:name w:val="Body Text Indent"/>
    <w:basedOn w:val="a"/>
    <w:link w:val="ac"/>
    <w:rsid w:val="00604ABA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604ABA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604ABA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604ABA"/>
    <w:rPr>
      <w:rFonts w:ascii="BrowalliaUPC" w:eastAsia="Cordia New" w:hAnsi="BrowalliaUPC" w:cs="BrowalliaUPC"/>
      <w:sz w:val="32"/>
      <w:szCs w:val="32"/>
    </w:rPr>
  </w:style>
  <w:style w:type="paragraph" w:styleId="ad">
    <w:name w:val="Body Text"/>
    <w:basedOn w:val="a"/>
    <w:link w:val="ae"/>
    <w:rsid w:val="00604ABA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604ABA"/>
    <w:rPr>
      <w:rFonts w:ascii="AngsanaUPC" w:eastAsia="Cordia New" w:hAnsi="AngsanaUPC" w:cs="AngsanaUPC"/>
      <w:sz w:val="32"/>
      <w:szCs w:val="32"/>
    </w:rPr>
  </w:style>
  <w:style w:type="character" w:styleId="af">
    <w:name w:val="page number"/>
    <w:basedOn w:val="a0"/>
    <w:rsid w:val="00604ABA"/>
  </w:style>
  <w:style w:type="paragraph" w:styleId="af0">
    <w:name w:val="Title"/>
    <w:basedOn w:val="a"/>
    <w:link w:val="af1"/>
    <w:qFormat/>
    <w:rsid w:val="00604ABA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1">
    <w:name w:val="ชื่อเรื่อง อักขระ"/>
    <w:basedOn w:val="a0"/>
    <w:link w:val="af0"/>
    <w:rsid w:val="00604ABA"/>
    <w:rPr>
      <w:rFonts w:ascii="AngsanaUPC" w:eastAsia="Cordia New" w:hAnsi="AngsanaUPC" w:cs="AngsanaUPC"/>
      <w:sz w:val="32"/>
      <w:szCs w:val="32"/>
    </w:rPr>
  </w:style>
  <w:style w:type="paragraph" w:styleId="af2">
    <w:name w:val="Subtitle"/>
    <w:basedOn w:val="a"/>
    <w:link w:val="af3"/>
    <w:qFormat/>
    <w:rsid w:val="00604ABA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3">
    <w:name w:val="ชื่อเรื่องรอง อักขระ"/>
    <w:basedOn w:val="a0"/>
    <w:link w:val="af2"/>
    <w:rsid w:val="00604ABA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13">
    <w:name w:val="ข้อความบอลลูน อักขระ1"/>
    <w:basedOn w:val="a0"/>
    <w:uiPriority w:val="99"/>
    <w:semiHidden/>
    <w:rsid w:val="00604ABA"/>
    <w:rPr>
      <w:rFonts w:ascii="Tahoma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604ABA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customStyle="1" w:styleId="apple-converted-space">
    <w:name w:val="apple-converted-space"/>
    <w:basedOn w:val="a0"/>
    <w:rsid w:val="00604ABA"/>
  </w:style>
  <w:style w:type="paragraph" w:styleId="af4">
    <w:name w:val="No Spacing"/>
    <w:uiPriority w:val="1"/>
    <w:qFormat/>
    <w:rsid w:val="00604ABA"/>
    <w:pPr>
      <w:spacing w:after="0" w:line="240" w:lineRule="auto"/>
    </w:pPr>
    <w:rPr>
      <w:rFonts w:ascii="Calibri" w:eastAsia="Calibri" w:hAnsi="Calibri" w:cs="Cordia New"/>
    </w:rPr>
  </w:style>
  <w:style w:type="table" w:customStyle="1" w:styleId="23">
    <w:name w:val="เส้นตาราง2"/>
    <w:basedOn w:val="a1"/>
    <w:next w:val="a3"/>
    <w:rsid w:val="00604AB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ขอบฟ้า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433C-B777-4EFC-A7FB-7010C9D99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94</Pages>
  <Words>29566</Words>
  <Characters>168529</Characters>
  <Application>Microsoft Office Word</Application>
  <DocSecurity>0</DocSecurity>
  <Lines>1404</Lines>
  <Paragraphs>395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56</cp:revision>
  <cp:lastPrinted>2017-02-11T06:30:00Z</cp:lastPrinted>
  <dcterms:created xsi:type="dcterms:W3CDTF">2017-01-30T03:09:00Z</dcterms:created>
  <dcterms:modified xsi:type="dcterms:W3CDTF">2017-02-11T06:31:00Z</dcterms:modified>
</cp:coreProperties>
</file>